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8" w:rsidRPr="002C3E78" w:rsidRDefault="002C3E78" w:rsidP="002C3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Bezpieczeństwo i Higiena Pracy:</w:t>
      </w:r>
    </w:p>
    <w:p w:rsidR="002C3E78" w:rsidRPr="002C3E78" w:rsidRDefault="002C3E78" w:rsidP="002C3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78">
        <w:rPr>
          <w:rFonts w:ascii="Tahoma" w:eastAsia="Times New Roman" w:hAnsi="Tahoma" w:cs="Tahoma"/>
          <w:sz w:val="20"/>
          <w:szCs w:val="20"/>
          <w:lang w:eastAsia="pl-PL"/>
        </w:rPr>
        <w:t>Szkolenie BHP</w:t>
      </w:r>
    </w:p>
    <w:p w:rsidR="002C3E78" w:rsidRPr="002C3E78" w:rsidRDefault="002C3E78" w:rsidP="002C3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78">
        <w:rPr>
          <w:rFonts w:ascii="Tahoma" w:eastAsia="Times New Roman" w:hAnsi="Tahoma" w:cs="Tahoma"/>
          <w:sz w:val="20"/>
          <w:szCs w:val="20"/>
          <w:lang w:eastAsia="pl-PL"/>
        </w:rPr>
        <w:t>Choroby zawodowe</w:t>
      </w:r>
    </w:p>
    <w:p w:rsidR="002C3E78" w:rsidRPr="002C3E78" w:rsidRDefault="002C3E78" w:rsidP="002C3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78">
        <w:rPr>
          <w:rFonts w:ascii="Tahoma" w:eastAsia="Times New Roman" w:hAnsi="Tahoma" w:cs="Tahoma"/>
          <w:sz w:val="20"/>
          <w:szCs w:val="20"/>
          <w:lang w:eastAsia="pl-PL"/>
        </w:rPr>
        <w:t>Ryzyko zawodowe</w:t>
      </w:r>
    </w:p>
    <w:p w:rsidR="002C3E78" w:rsidRPr="002C3E78" w:rsidRDefault="002C3E78" w:rsidP="002C3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78">
        <w:rPr>
          <w:rFonts w:ascii="Tahoma" w:eastAsia="Times New Roman" w:hAnsi="Tahoma" w:cs="Tahoma"/>
          <w:sz w:val="20"/>
          <w:szCs w:val="20"/>
          <w:lang w:eastAsia="pl-PL"/>
        </w:rPr>
        <w:t>Ochrona zdrowia</w:t>
      </w:r>
    </w:p>
    <w:p w:rsidR="002C3E78" w:rsidRPr="002C3E78" w:rsidRDefault="002C3E78" w:rsidP="002C3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78">
        <w:rPr>
          <w:rFonts w:ascii="Tahoma" w:eastAsia="Times New Roman" w:hAnsi="Tahoma" w:cs="Tahoma"/>
          <w:sz w:val="20"/>
          <w:szCs w:val="20"/>
          <w:lang w:eastAsia="pl-PL"/>
        </w:rPr>
        <w:t>Państwowa Inspekcja Pracy</w:t>
      </w:r>
    </w:p>
    <w:p w:rsidR="002C3E78" w:rsidRPr="002C3E78" w:rsidRDefault="002C3E78" w:rsidP="002C3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78">
        <w:rPr>
          <w:rFonts w:ascii="Tahoma" w:eastAsia="Times New Roman" w:hAnsi="Tahoma" w:cs="Tahoma"/>
          <w:sz w:val="20"/>
          <w:szCs w:val="20"/>
          <w:lang w:eastAsia="pl-PL"/>
        </w:rPr>
        <w:t>Środki ochrony indywidualnej</w:t>
      </w:r>
    </w:p>
    <w:p w:rsidR="00D546D4" w:rsidRDefault="00D546D4"/>
    <w:sectPr w:rsidR="00D546D4" w:rsidSect="00D5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E78"/>
    <w:rsid w:val="002C3E78"/>
    <w:rsid w:val="0098090C"/>
    <w:rsid w:val="00D546D4"/>
    <w:rsid w:val="00F1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A49F9-1529-46C8-A7EC-5B1E164FEF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6394FB-17BC-4FBB-A8A5-E69DC2299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3D76E-E1CB-404C-97B7-E04664487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2015-03-16T09:39:00Z</dcterms:created>
  <dcterms:modified xsi:type="dcterms:W3CDTF">2015-03-16T09:39:00Z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