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AEDD" w14:textId="77777777" w:rsidR="005E03F0" w:rsidRDefault="009252A4" w:rsidP="005E03F0">
      <w:pPr>
        <w:jc w:val="center"/>
      </w:pPr>
      <w:r>
        <w:pict w14:anchorId="45535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47.25pt">
            <v:imagedata r:id="rId6" o:title=""/>
          </v:shape>
        </w:pict>
      </w:r>
    </w:p>
    <w:p w14:paraId="4CDE0C08" w14:textId="77777777" w:rsidR="00622E27" w:rsidRPr="00622E27" w:rsidRDefault="009D4D10" w:rsidP="00622E27">
      <w:pPr>
        <w:pStyle w:val="NormalnyWeb"/>
        <w:shd w:val="clear" w:color="auto" w:fill="FFFFFF"/>
        <w:spacing w:after="0" w:afterAutospacing="0"/>
        <w:jc w:val="center"/>
        <w:rPr>
          <w:rFonts w:asciiTheme="minorHAnsi" w:hAnsiTheme="minorHAnsi" w:cs="Calibri"/>
          <w:color w:val="000000"/>
          <w:sz w:val="22"/>
          <w:szCs w:val="22"/>
        </w:rPr>
      </w:pPr>
      <w:r>
        <w:rPr>
          <w:rFonts w:asciiTheme="minorHAnsi" w:hAnsiTheme="minorHAnsi" w:cs="Calibri"/>
          <w:color w:val="000000"/>
          <w:sz w:val="22"/>
          <w:szCs w:val="22"/>
        </w:rPr>
        <w:br/>
      </w:r>
      <w:r w:rsidR="00622E27" w:rsidRPr="00622E27">
        <w:rPr>
          <w:rFonts w:asciiTheme="minorHAnsi" w:hAnsiTheme="minorHAnsi" w:cs="Calibri"/>
          <w:color w:val="000000"/>
          <w:sz w:val="22"/>
          <w:szCs w:val="22"/>
        </w:rPr>
        <w:t xml:space="preserve">Zostań pracownikiem jedynego w Europie producenta pamięci komputerowych. </w:t>
      </w:r>
      <w:r w:rsidR="0026557F">
        <w:rPr>
          <w:rFonts w:asciiTheme="minorHAnsi" w:hAnsiTheme="minorHAnsi" w:cs="Calibri"/>
          <w:color w:val="000000"/>
          <w:sz w:val="22"/>
          <w:szCs w:val="22"/>
        </w:rPr>
        <w:br/>
      </w:r>
      <w:r w:rsidR="00622E27" w:rsidRPr="00622E27">
        <w:rPr>
          <w:rFonts w:asciiTheme="minorHAnsi" w:hAnsiTheme="minorHAnsi" w:cs="Calibri"/>
          <w:color w:val="000000"/>
          <w:sz w:val="22"/>
          <w:szCs w:val="22"/>
        </w:rPr>
        <w:t>Firma WILK ELEKTRONIK S.A., właściciel marek GOODRAM, GOODRAM Industrial oraz IRDM to wiodący na skalę europejską producent oraz dystrybutor specjalistycznego sprzętu komputerowego z ponad 30-letnim doświadczeniem na rynku.</w:t>
      </w:r>
      <w:r w:rsidR="0026557F">
        <w:rPr>
          <w:rFonts w:asciiTheme="minorHAnsi" w:hAnsiTheme="minorHAnsi" w:cs="Calibri"/>
          <w:color w:val="000000"/>
          <w:sz w:val="22"/>
          <w:szCs w:val="22"/>
        </w:rPr>
        <w:br/>
      </w:r>
      <w:r w:rsidR="00C3386B">
        <w:rPr>
          <w:rFonts w:asciiTheme="minorHAnsi" w:hAnsiTheme="minorHAnsi" w:cs="Calibri"/>
          <w:color w:val="000000"/>
          <w:sz w:val="22"/>
          <w:szCs w:val="22"/>
        </w:rPr>
        <w:br/>
      </w:r>
    </w:p>
    <w:p w14:paraId="7D806E23" w14:textId="77777777" w:rsidR="00622E27" w:rsidRPr="00622E27" w:rsidRDefault="00622E27" w:rsidP="00622E27">
      <w:pPr>
        <w:pStyle w:val="NormalnyWeb"/>
        <w:shd w:val="clear" w:color="auto" w:fill="FFFFFF"/>
        <w:spacing w:after="0" w:afterAutospacing="0"/>
        <w:jc w:val="center"/>
        <w:rPr>
          <w:rFonts w:asciiTheme="minorHAnsi" w:hAnsiTheme="minorHAnsi" w:cs="Calibri"/>
          <w:color w:val="000000"/>
          <w:sz w:val="22"/>
          <w:szCs w:val="22"/>
        </w:rPr>
      </w:pPr>
      <w:r w:rsidRPr="00622E27">
        <w:rPr>
          <w:rFonts w:asciiTheme="minorHAnsi" w:hAnsiTheme="minorHAnsi" w:cs="Calibri"/>
          <w:color w:val="000000"/>
          <w:sz w:val="22"/>
          <w:szCs w:val="22"/>
        </w:rPr>
        <w:t>Największą wartością spółki są ludzie, dlatego szukamy odpowiedniej osoby na stanowisko:</w:t>
      </w:r>
    </w:p>
    <w:p w14:paraId="430E2FBF" w14:textId="77777777" w:rsidR="005E03F0" w:rsidRPr="00042538" w:rsidRDefault="005E314B" w:rsidP="00042538">
      <w:pPr>
        <w:jc w:val="center"/>
        <w:rPr>
          <w:b/>
          <w:sz w:val="32"/>
          <w:szCs w:val="32"/>
        </w:rPr>
      </w:pPr>
      <w:r>
        <w:rPr>
          <w:b/>
          <w:sz w:val="32"/>
          <w:szCs w:val="32"/>
        </w:rPr>
        <w:br/>
      </w:r>
      <w:r w:rsidR="00241D2B" w:rsidRPr="00241D2B">
        <w:rPr>
          <w:b/>
          <w:sz w:val="32"/>
          <w:szCs w:val="32"/>
        </w:rPr>
        <w:t>PRACOWNIK ADMINISTRACYJNO – BIUROWY w dziale księgowości</w:t>
      </w:r>
      <w:r w:rsidR="001239B4">
        <w:rPr>
          <w:b/>
          <w:sz w:val="32"/>
          <w:szCs w:val="32"/>
        </w:rPr>
        <w:br/>
      </w:r>
    </w:p>
    <w:p w14:paraId="124A961F" w14:textId="77777777" w:rsidR="001239B4" w:rsidRPr="001239B4" w:rsidRDefault="005E03F0" w:rsidP="001239B4">
      <w:r w:rsidRPr="00042538">
        <w:rPr>
          <w:b/>
        </w:rPr>
        <w:t>Miejsce pracy:</w:t>
      </w:r>
      <w:r w:rsidR="005E314B">
        <w:t xml:space="preserve"> </w:t>
      </w:r>
      <w:r w:rsidR="005E314B">
        <w:rPr>
          <w:rFonts w:ascii="Arial" w:hAnsi="Arial" w:cs="Arial"/>
          <w:color w:val="444444"/>
          <w:sz w:val="20"/>
          <w:szCs w:val="20"/>
          <w:shd w:val="clear" w:color="auto" w:fill="FFFFFF"/>
        </w:rPr>
        <w:t>Łaziska Górne</w:t>
      </w:r>
    </w:p>
    <w:p w14:paraId="526DCDAC" w14:textId="77777777" w:rsidR="00EA6935" w:rsidRDefault="00042538" w:rsidP="00280374">
      <w:pPr>
        <w:spacing w:line="360" w:lineRule="auto"/>
        <w:rPr>
          <w:b/>
          <w:sz w:val="24"/>
          <w:szCs w:val="24"/>
        </w:rPr>
      </w:pPr>
      <w:r>
        <w:rPr>
          <w:sz w:val="24"/>
          <w:szCs w:val="24"/>
        </w:rPr>
        <w:br/>
      </w:r>
      <w:r w:rsidR="00D237A8">
        <w:rPr>
          <w:b/>
        </w:rPr>
        <w:t>Wyzwania, które czekają na Ciebie na tym stanowisku</w:t>
      </w:r>
      <w:r w:rsidRPr="00042538">
        <w:rPr>
          <w:b/>
          <w:sz w:val="24"/>
          <w:szCs w:val="24"/>
        </w:rPr>
        <w:t>:</w:t>
      </w:r>
    </w:p>
    <w:p w14:paraId="597811FB" w14:textId="77777777" w:rsidR="0012505D" w:rsidRDefault="00241D2B" w:rsidP="00280374">
      <w:pPr>
        <w:spacing w:line="360" w:lineRule="auto"/>
        <w:rPr>
          <w:b/>
          <w:sz w:val="24"/>
          <w:szCs w:val="24"/>
        </w:rPr>
      </w:pPr>
      <w:r>
        <w:rPr>
          <w:rFonts w:ascii="Arial" w:hAnsi="Arial" w:cs="Arial"/>
          <w:color w:val="444444"/>
          <w:sz w:val="20"/>
          <w:szCs w:val="20"/>
          <w:shd w:val="clear" w:color="auto" w:fill="FFFFFF"/>
        </w:rPr>
        <w:t>• Weryfikacja i wprowadzanie dokumentów do systemu np. wyciągów bankowych;</w:t>
      </w:r>
      <w:r>
        <w:rPr>
          <w:rFonts w:ascii="Arial" w:hAnsi="Arial" w:cs="Arial"/>
          <w:color w:val="444444"/>
          <w:sz w:val="20"/>
          <w:szCs w:val="20"/>
        </w:rPr>
        <w:br/>
      </w:r>
      <w:r>
        <w:rPr>
          <w:rFonts w:ascii="Arial" w:hAnsi="Arial" w:cs="Arial"/>
          <w:color w:val="444444"/>
          <w:sz w:val="20"/>
          <w:szCs w:val="20"/>
          <w:shd w:val="clear" w:color="auto" w:fill="FFFFFF"/>
        </w:rPr>
        <w:t>• Prowadzenie tematów związanych ubezpieczeniami, likwidacją szkód, wyposażeniem firmy i innymi;</w:t>
      </w:r>
      <w:r>
        <w:rPr>
          <w:rFonts w:ascii="Arial" w:hAnsi="Arial" w:cs="Arial"/>
          <w:color w:val="444444"/>
          <w:sz w:val="20"/>
          <w:szCs w:val="20"/>
        </w:rPr>
        <w:br/>
      </w:r>
      <w:r>
        <w:rPr>
          <w:rFonts w:ascii="Arial" w:hAnsi="Arial" w:cs="Arial"/>
          <w:color w:val="444444"/>
          <w:sz w:val="20"/>
          <w:szCs w:val="20"/>
          <w:shd w:val="clear" w:color="auto" w:fill="FFFFFF"/>
        </w:rPr>
        <w:t>• Prowadzenie procesu rejestracji kontrahentów; </w:t>
      </w:r>
      <w:r>
        <w:rPr>
          <w:rFonts w:ascii="Arial" w:hAnsi="Arial" w:cs="Arial"/>
          <w:color w:val="444444"/>
          <w:sz w:val="20"/>
          <w:szCs w:val="20"/>
        </w:rPr>
        <w:br/>
      </w:r>
      <w:r>
        <w:rPr>
          <w:rFonts w:ascii="Arial" w:hAnsi="Arial" w:cs="Arial"/>
          <w:color w:val="444444"/>
          <w:sz w:val="20"/>
          <w:szCs w:val="20"/>
          <w:shd w:val="clear" w:color="auto" w:fill="FFFFFF"/>
        </w:rPr>
        <w:t>• Kontakt telefoniczny i mailowy z kontrahentami firmy odnośnie płatności;</w:t>
      </w:r>
      <w:r>
        <w:rPr>
          <w:rFonts w:ascii="Arial" w:hAnsi="Arial" w:cs="Arial"/>
          <w:color w:val="444444"/>
          <w:sz w:val="20"/>
          <w:szCs w:val="20"/>
        </w:rPr>
        <w:br/>
      </w:r>
      <w:r>
        <w:rPr>
          <w:rFonts w:ascii="Arial" w:hAnsi="Arial" w:cs="Arial"/>
          <w:color w:val="444444"/>
          <w:sz w:val="20"/>
          <w:szCs w:val="20"/>
          <w:shd w:val="clear" w:color="auto" w:fill="FFFFFF"/>
        </w:rPr>
        <w:t>• Analiza polis ubezpieczeniowych;</w:t>
      </w:r>
      <w:r>
        <w:rPr>
          <w:rFonts w:ascii="Arial" w:hAnsi="Arial" w:cs="Arial"/>
          <w:color w:val="444444"/>
          <w:sz w:val="20"/>
          <w:szCs w:val="20"/>
        </w:rPr>
        <w:br/>
      </w:r>
      <w:r>
        <w:rPr>
          <w:rFonts w:ascii="Arial" w:hAnsi="Arial" w:cs="Arial"/>
          <w:color w:val="444444"/>
          <w:sz w:val="20"/>
          <w:szCs w:val="20"/>
          <w:shd w:val="clear" w:color="auto" w:fill="FFFFFF"/>
        </w:rPr>
        <w:t>• Prowadzenie rejestru umów;</w:t>
      </w:r>
      <w:r>
        <w:rPr>
          <w:rFonts w:ascii="Arial" w:hAnsi="Arial" w:cs="Arial"/>
          <w:color w:val="444444"/>
          <w:sz w:val="20"/>
          <w:szCs w:val="20"/>
        </w:rPr>
        <w:br/>
      </w:r>
      <w:r>
        <w:rPr>
          <w:rFonts w:ascii="Arial" w:hAnsi="Arial" w:cs="Arial"/>
          <w:color w:val="444444"/>
          <w:sz w:val="20"/>
          <w:szCs w:val="20"/>
          <w:shd w:val="clear" w:color="auto" w:fill="FFFFFF"/>
        </w:rPr>
        <w:t>• Współpraca z bankami odnośnie transakcji; </w:t>
      </w:r>
      <w:r>
        <w:rPr>
          <w:rFonts w:ascii="Arial" w:hAnsi="Arial" w:cs="Arial"/>
          <w:color w:val="444444"/>
          <w:sz w:val="20"/>
          <w:szCs w:val="20"/>
        </w:rPr>
        <w:br/>
      </w:r>
      <w:r>
        <w:rPr>
          <w:rFonts w:ascii="Arial" w:hAnsi="Arial" w:cs="Arial"/>
          <w:color w:val="444444"/>
          <w:sz w:val="20"/>
          <w:szCs w:val="20"/>
          <w:shd w:val="clear" w:color="auto" w:fill="FFFFFF"/>
        </w:rPr>
        <w:t>• Ścisła współpraca z działem prawnym odnośnie dłużników firmy;</w:t>
      </w:r>
      <w:r>
        <w:rPr>
          <w:rFonts w:ascii="Arial" w:hAnsi="Arial" w:cs="Arial"/>
          <w:color w:val="444444"/>
          <w:sz w:val="20"/>
          <w:szCs w:val="20"/>
        </w:rPr>
        <w:br/>
      </w:r>
      <w:r>
        <w:rPr>
          <w:rFonts w:ascii="Arial" w:hAnsi="Arial" w:cs="Arial"/>
          <w:color w:val="444444"/>
          <w:sz w:val="20"/>
          <w:szCs w:val="20"/>
          <w:shd w:val="clear" w:color="auto" w:fill="FFFFFF"/>
        </w:rPr>
        <w:t>• Weryfikowanie poprawności dokumentów wystawianych i otrzymywanych przez firmę;</w:t>
      </w:r>
      <w:r>
        <w:rPr>
          <w:rFonts w:ascii="Arial" w:hAnsi="Arial" w:cs="Arial"/>
          <w:color w:val="444444"/>
          <w:sz w:val="20"/>
          <w:szCs w:val="20"/>
        </w:rPr>
        <w:br/>
      </w:r>
      <w:r>
        <w:rPr>
          <w:rFonts w:ascii="Arial" w:hAnsi="Arial" w:cs="Arial"/>
          <w:color w:val="444444"/>
          <w:sz w:val="20"/>
          <w:szCs w:val="20"/>
          <w:shd w:val="clear" w:color="auto" w:fill="FFFFFF"/>
        </w:rPr>
        <w:t>• Dbanie o właściwy obieg dokumentacji księgowej;</w:t>
      </w:r>
      <w:r>
        <w:rPr>
          <w:rFonts w:ascii="Arial" w:hAnsi="Arial" w:cs="Arial"/>
          <w:color w:val="444444"/>
          <w:sz w:val="20"/>
          <w:szCs w:val="20"/>
        </w:rPr>
        <w:br/>
      </w:r>
      <w:r>
        <w:rPr>
          <w:rFonts w:ascii="Arial" w:hAnsi="Arial" w:cs="Arial"/>
          <w:color w:val="444444"/>
          <w:sz w:val="20"/>
          <w:szCs w:val="20"/>
          <w:shd w:val="clear" w:color="auto" w:fill="FFFFFF"/>
        </w:rPr>
        <w:t>• Śledzenie zmian w przepisach i regulacjach dotyczących transakcji bankowych i księgowości;</w:t>
      </w:r>
      <w:r>
        <w:rPr>
          <w:rFonts w:ascii="Arial" w:hAnsi="Arial" w:cs="Arial"/>
          <w:color w:val="444444"/>
          <w:sz w:val="20"/>
          <w:szCs w:val="20"/>
        </w:rPr>
        <w:br/>
      </w:r>
      <w:r>
        <w:rPr>
          <w:rFonts w:ascii="Arial" w:hAnsi="Arial" w:cs="Arial"/>
          <w:color w:val="444444"/>
          <w:sz w:val="20"/>
          <w:szCs w:val="20"/>
          <w:shd w:val="clear" w:color="auto" w:fill="FFFFFF"/>
        </w:rPr>
        <w:t>• Pozostałe prace biurowe i administracyjne;</w:t>
      </w:r>
      <w:r>
        <w:rPr>
          <w:rFonts w:ascii="Arial" w:hAnsi="Arial" w:cs="Arial"/>
          <w:color w:val="444444"/>
          <w:sz w:val="20"/>
          <w:szCs w:val="20"/>
        </w:rPr>
        <w:br/>
      </w:r>
      <w:r>
        <w:rPr>
          <w:rFonts w:ascii="Arial" w:hAnsi="Arial" w:cs="Arial"/>
          <w:color w:val="444444"/>
          <w:sz w:val="20"/>
          <w:szCs w:val="20"/>
          <w:shd w:val="clear" w:color="auto" w:fill="FFFFFF"/>
        </w:rPr>
        <w:t>• Bieżąca współpraca z innymi działami w firmie.</w:t>
      </w:r>
      <w:r>
        <w:rPr>
          <w:rFonts w:ascii="Arial" w:hAnsi="Arial" w:cs="Arial"/>
          <w:color w:val="444444"/>
          <w:sz w:val="20"/>
          <w:szCs w:val="20"/>
          <w:shd w:val="clear" w:color="auto" w:fill="FFFFFF"/>
        </w:rPr>
        <w:br/>
      </w:r>
    </w:p>
    <w:p w14:paraId="6E56A37F" w14:textId="77777777" w:rsidR="00241D2B" w:rsidRDefault="00241D2B" w:rsidP="00280374">
      <w:pPr>
        <w:spacing w:line="360" w:lineRule="auto"/>
        <w:rPr>
          <w:rFonts w:cs="Calibri"/>
          <w:b/>
          <w:bCs/>
          <w:bdr w:val="none" w:sz="0" w:space="0" w:color="auto" w:frame="1"/>
          <w:shd w:val="clear" w:color="auto" w:fill="FFFFFF"/>
        </w:rPr>
      </w:pPr>
      <w:r w:rsidRPr="00241D2B">
        <w:rPr>
          <w:rFonts w:cs="Calibri"/>
          <w:b/>
          <w:bCs/>
          <w:bdr w:val="none" w:sz="0" w:space="0" w:color="auto" w:frame="1"/>
          <w:shd w:val="clear" w:color="auto" w:fill="FFFFFF"/>
        </w:rPr>
        <w:t>Nasze oczekiwania:</w:t>
      </w:r>
    </w:p>
    <w:p w14:paraId="0CCB2CC3" w14:textId="77777777" w:rsidR="0012505D" w:rsidRPr="0012505D" w:rsidRDefault="00241D2B" w:rsidP="00280374">
      <w:pPr>
        <w:spacing w:line="360" w:lineRule="auto"/>
        <w:rPr>
          <w:rFonts w:ascii="Arial" w:hAnsi="Arial" w:cs="Arial"/>
          <w:color w:val="444444"/>
          <w:sz w:val="20"/>
          <w:szCs w:val="20"/>
          <w:shd w:val="clear" w:color="auto" w:fill="FFFFFF"/>
        </w:rPr>
      </w:pPr>
      <w:r>
        <w:rPr>
          <w:rFonts w:ascii="Arial" w:hAnsi="Arial" w:cs="Arial"/>
          <w:color w:val="444444"/>
          <w:sz w:val="20"/>
          <w:szCs w:val="20"/>
          <w:shd w:val="clear" w:color="auto" w:fill="FFFFFF"/>
        </w:rPr>
        <w:t>• Doświadczenie w pracy na podobnym stanowisku (mile widziane w branży produkcyjnej);</w:t>
      </w:r>
      <w:r>
        <w:rPr>
          <w:rFonts w:ascii="Arial" w:hAnsi="Arial" w:cs="Arial"/>
          <w:color w:val="444444"/>
          <w:sz w:val="20"/>
          <w:szCs w:val="20"/>
        </w:rPr>
        <w:br/>
      </w:r>
      <w:r>
        <w:rPr>
          <w:rFonts w:ascii="Arial" w:hAnsi="Arial" w:cs="Arial"/>
          <w:color w:val="444444"/>
          <w:sz w:val="20"/>
          <w:szCs w:val="20"/>
          <w:shd w:val="clear" w:color="auto" w:fill="FFFFFF"/>
        </w:rPr>
        <w:t>• Wykształcenie średnie (ekonomiczne) kierunkowe;</w:t>
      </w:r>
      <w:r>
        <w:rPr>
          <w:rFonts w:ascii="Arial" w:hAnsi="Arial" w:cs="Arial"/>
          <w:color w:val="444444"/>
          <w:sz w:val="20"/>
          <w:szCs w:val="20"/>
        </w:rPr>
        <w:br/>
      </w:r>
      <w:r>
        <w:rPr>
          <w:rFonts w:ascii="Arial" w:hAnsi="Arial" w:cs="Arial"/>
          <w:color w:val="444444"/>
          <w:sz w:val="20"/>
          <w:szCs w:val="20"/>
          <w:shd w:val="clear" w:color="auto" w:fill="FFFFFF"/>
        </w:rPr>
        <w:t>• Dobra znajomość obsługi komputera, w szczególności MS Office;</w:t>
      </w:r>
      <w:r>
        <w:rPr>
          <w:rFonts w:ascii="Arial" w:hAnsi="Arial" w:cs="Arial"/>
          <w:color w:val="444444"/>
          <w:sz w:val="20"/>
          <w:szCs w:val="20"/>
        </w:rPr>
        <w:br/>
      </w:r>
      <w:r>
        <w:rPr>
          <w:rFonts w:ascii="Arial" w:hAnsi="Arial" w:cs="Arial"/>
          <w:color w:val="444444"/>
          <w:sz w:val="20"/>
          <w:szCs w:val="20"/>
          <w:shd w:val="clear" w:color="auto" w:fill="FFFFFF"/>
        </w:rPr>
        <w:lastRenderedPageBreak/>
        <w:t>• Samodzielność, zdolności organizacyjne oraz skrupulatność;</w:t>
      </w:r>
      <w:r>
        <w:rPr>
          <w:rFonts w:ascii="Arial" w:hAnsi="Arial" w:cs="Arial"/>
          <w:color w:val="444444"/>
          <w:sz w:val="20"/>
          <w:szCs w:val="20"/>
        </w:rPr>
        <w:br/>
      </w:r>
      <w:r>
        <w:rPr>
          <w:rFonts w:ascii="Arial" w:hAnsi="Arial" w:cs="Arial"/>
          <w:color w:val="444444"/>
          <w:sz w:val="20"/>
          <w:szCs w:val="20"/>
          <w:shd w:val="clear" w:color="auto" w:fill="FFFFFF"/>
        </w:rPr>
        <w:t>• Nastawienie na pracę zespołową;</w:t>
      </w:r>
      <w:r>
        <w:rPr>
          <w:rFonts w:ascii="Arial" w:hAnsi="Arial" w:cs="Arial"/>
          <w:color w:val="444444"/>
          <w:sz w:val="20"/>
          <w:szCs w:val="20"/>
        </w:rPr>
        <w:br/>
      </w:r>
      <w:r>
        <w:rPr>
          <w:rFonts w:ascii="Arial" w:hAnsi="Arial" w:cs="Arial"/>
          <w:color w:val="444444"/>
          <w:sz w:val="20"/>
          <w:szCs w:val="20"/>
          <w:shd w:val="clear" w:color="auto" w:fill="FFFFFF"/>
        </w:rPr>
        <w:t>• Dyspozycyjność;</w:t>
      </w:r>
      <w:r>
        <w:rPr>
          <w:rFonts w:ascii="Arial" w:hAnsi="Arial" w:cs="Arial"/>
          <w:color w:val="444444"/>
          <w:sz w:val="20"/>
          <w:szCs w:val="20"/>
        </w:rPr>
        <w:br/>
      </w:r>
      <w:r>
        <w:rPr>
          <w:rFonts w:ascii="Arial" w:hAnsi="Arial" w:cs="Arial"/>
          <w:color w:val="444444"/>
          <w:sz w:val="20"/>
          <w:szCs w:val="20"/>
          <w:shd w:val="clear" w:color="auto" w:fill="FFFFFF"/>
        </w:rPr>
        <w:t>• Mile widziana znajomość języka angielskiego.</w:t>
      </w:r>
    </w:p>
    <w:p w14:paraId="6980DE6C" w14:textId="77777777" w:rsidR="009252A4" w:rsidRPr="00D73C87" w:rsidRDefault="009252A4" w:rsidP="00D73C87">
      <w:pPr>
        <w:shd w:val="clear" w:color="auto" w:fill="FFFFFF"/>
        <w:spacing w:after="0" w:line="240" w:lineRule="auto"/>
        <w:textAlignment w:val="baseline"/>
        <w:rPr>
          <w:rFonts w:ascii="Arial" w:hAnsi="Arial" w:cs="Arial"/>
          <w:color w:val="444444"/>
          <w:sz w:val="20"/>
          <w:szCs w:val="20"/>
        </w:rPr>
      </w:pPr>
    </w:p>
    <w:p w14:paraId="0FE1CE2C" w14:textId="77777777" w:rsidR="005E314B" w:rsidRDefault="00241D2B" w:rsidP="00EA6935">
      <w:pPr>
        <w:spacing w:line="360" w:lineRule="auto"/>
        <w:rPr>
          <w:b/>
        </w:rPr>
      </w:pPr>
      <w:r>
        <w:rPr>
          <w:b/>
        </w:rPr>
        <w:t xml:space="preserve">W </w:t>
      </w:r>
      <w:r w:rsidR="00EA6935">
        <w:rPr>
          <w:b/>
        </w:rPr>
        <w:t>zamian</w:t>
      </w:r>
      <w:r>
        <w:rPr>
          <w:b/>
        </w:rPr>
        <w:t xml:space="preserve"> proponujemy</w:t>
      </w:r>
      <w:r w:rsidR="009252A4" w:rsidRPr="00D73C87">
        <w:rPr>
          <w:b/>
        </w:rPr>
        <w:t>:</w:t>
      </w:r>
    </w:p>
    <w:p w14:paraId="64AF27E7" w14:textId="77777777" w:rsidR="00D37E96" w:rsidRPr="00241D2B" w:rsidRDefault="00241D2B" w:rsidP="00241D2B">
      <w:pPr>
        <w:spacing w:line="360" w:lineRule="auto"/>
        <w:rPr>
          <w:rFonts w:ascii="Arial" w:hAnsi="Arial" w:cs="Arial"/>
          <w:color w:val="444444"/>
          <w:sz w:val="20"/>
          <w:szCs w:val="20"/>
        </w:rPr>
      </w:pPr>
      <w:r>
        <w:rPr>
          <w:rFonts w:ascii="Arial" w:hAnsi="Arial" w:cs="Arial"/>
          <w:color w:val="444444"/>
          <w:sz w:val="20"/>
          <w:szCs w:val="20"/>
          <w:shd w:val="clear" w:color="auto" w:fill="FFFFFF"/>
        </w:rPr>
        <w:t>• Umowę o pracę na pełny etat;</w:t>
      </w:r>
      <w:r>
        <w:rPr>
          <w:rFonts w:ascii="Arial" w:hAnsi="Arial" w:cs="Arial"/>
          <w:color w:val="444444"/>
          <w:sz w:val="20"/>
          <w:szCs w:val="20"/>
        </w:rPr>
        <w:br/>
      </w:r>
      <w:r>
        <w:rPr>
          <w:rFonts w:ascii="Arial" w:hAnsi="Arial" w:cs="Arial"/>
          <w:color w:val="444444"/>
          <w:sz w:val="20"/>
          <w:szCs w:val="20"/>
          <w:shd w:val="clear" w:color="auto" w:fill="FFFFFF"/>
        </w:rPr>
        <w:t>• Stabilną pracę w polskiej, dynamicznie rozwijającej się firmie o zasięgu międzynarodowym;</w:t>
      </w:r>
      <w:r>
        <w:rPr>
          <w:rFonts w:ascii="Arial" w:hAnsi="Arial" w:cs="Arial"/>
          <w:color w:val="444444"/>
          <w:sz w:val="20"/>
          <w:szCs w:val="20"/>
        </w:rPr>
        <w:br/>
      </w:r>
      <w:r>
        <w:rPr>
          <w:rFonts w:ascii="Arial" w:hAnsi="Arial" w:cs="Arial"/>
          <w:color w:val="444444"/>
          <w:sz w:val="20"/>
          <w:szCs w:val="20"/>
          <w:shd w:val="clear" w:color="auto" w:fill="FFFFFF"/>
        </w:rPr>
        <w:t>• Możliwość udziału w szkoleniach oraz dalszego rozwoju i awansu;</w:t>
      </w:r>
      <w:r>
        <w:rPr>
          <w:rFonts w:ascii="Arial" w:hAnsi="Arial" w:cs="Arial"/>
          <w:color w:val="444444"/>
          <w:sz w:val="20"/>
          <w:szCs w:val="20"/>
        </w:rPr>
        <w:br/>
      </w:r>
      <w:r>
        <w:rPr>
          <w:rFonts w:ascii="Arial" w:hAnsi="Arial" w:cs="Arial"/>
          <w:color w:val="444444"/>
          <w:sz w:val="20"/>
          <w:szCs w:val="20"/>
          <w:shd w:val="clear" w:color="auto" w:fill="FFFFFF"/>
        </w:rPr>
        <w:t>• Współpracę z młodym zespołem w niekorporacyjnym środowisku pracy;</w:t>
      </w:r>
      <w:r>
        <w:rPr>
          <w:rFonts w:ascii="Arial" w:hAnsi="Arial" w:cs="Arial"/>
          <w:color w:val="444444"/>
          <w:sz w:val="20"/>
          <w:szCs w:val="20"/>
        </w:rPr>
        <w:br/>
      </w:r>
      <w:r>
        <w:rPr>
          <w:rFonts w:ascii="Arial" w:hAnsi="Arial" w:cs="Arial"/>
          <w:color w:val="444444"/>
          <w:sz w:val="20"/>
          <w:szCs w:val="20"/>
          <w:shd w:val="clear" w:color="auto" w:fill="FFFFFF"/>
        </w:rPr>
        <w:t>• Prywatna opieka medyczna, </w:t>
      </w:r>
      <w:r>
        <w:rPr>
          <w:rFonts w:ascii="Arial" w:hAnsi="Arial" w:cs="Arial"/>
          <w:color w:val="444444"/>
          <w:sz w:val="20"/>
          <w:szCs w:val="20"/>
        </w:rPr>
        <w:br/>
      </w:r>
      <w:r>
        <w:rPr>
          <w:rFonts w:ascii="Arial" w:hAnsi="Arial" w:cs="Arial"/>
          <w:color w:val="444444"/>
          <w:sz w:val="20"/>
          <w:szCs w:val="20"/>
          <w:shd w:val="clear" w:color="auto" w:fill="FFFFFF"/>
        </w:rPr>
        <w:t>• Karta Multisport, </w:t>
      </w:r>
      <w:r>
        <w:rPr>
          <w:rFonts w:ascii="Arial" w:hAnsi="Arial" w:cs="Arial"/>
          <w:color w:val="444444"/>
          <w:sz w:val="20"/>
          <w:szCs w:val="20"/>
        </w:rPr>
        <w:br/>
      </w:r>
      <w:r>
        <w:rPr>
          <w:rFonts w:ascii="Arial" w:hAnsi="Arial" w:cs="Arial"/>
          <w:color w:val="444444"/>
          <w:sz w:val="20"/>
          <w:szCs w:val="20"/>
          <w:shd w:val="clear" w:color="auto" w:fill="FFFFFF"/>
        </w:rPr>
        <w:t>• Ubezpieczenie grupowe</w:t>
      </w:r>
      <w:r>
        <w:rPr>
          <w:rFonts w:ascii="Arial" w:hAnsi="Arial" w:cs="Arial"/>
          <w:color w:val="444444"/>
          <w:sz w:val="20"/>
          <w:szCs w:val="20"/>
        </w:rPr>
        <w:br/>
      </w:r>
      <w:r>
        <w:rPr>
          <w:rFonts w:ascii="Arial" w:hAnsi="Arial" w:cs="Arial"/>
          <w:color w:val="444444"/>
          <w:sz w:val="20"/>
          <w:szCs w:val="20"/>
          <w:shd w:val="clear" w:color="auto" w:fill="FFFFFF"/>
        </w:rPr>
        <w:t>• Liczne świadczenia dodatkowe w ramach ZFŚS;</w:t>
      </w:r>
      <w:r>
        <w:rPr>
          <w:rFonts w:ascii="Arial" w:hAnsi="Arial" w:cs="Arial"/>
          <w:color w:val="444444"/>
          <w:sz w:val="20"/>
          <w:szCs w:val="20"/>
        </w:rPr>
        <w:br/>
      </w:r>
      <w:r>
        <w:rPr>
          <w:rFonts w:ascii="Arial" w:hAnsi="Arial" w:cs="Arial"/>
          <w:color w:val="444444"/>
          <w:sz w:val="20"/>
          <w:szCs w:val="20"/>
          <w:shd w:val="clear" w:color="auto" w:fill="FFFFFF"/>
        </w:rPr>
        <w:t>• Udział w firmowych imprezach i wydarzeniach.</w:t>
      </w:r>
      <w:r>
        <w:rPr>
          <w:b/>
        </w:rPr>
        <w:br/>
      </w:r>
      <w:r w:rsidR="00280374">
        <w:rPr>
          <w:b/>
        </w:rPr>
        <w:br/>
      </w:r>
      <w:r w:rsidR="00280374">
        <w:rPr>
          <w:b/>
        </w:rPr>
        <w:br/>
      </w:r>
      <w:r w:rsidR="009252A4" w:rsidRPr="00D73C87">
        <w:rPr>
          <w:b/>
        </w:rPr>
        <w:t>Of</w:t>
      </w:r>
      <w:r w:rsidR="006722AE" w:rsidRPr="00D73C87">
        <w:rPr>
          <w:b/>
        </w:rPr>
        <w:t>erta ważna do:</w:t>
      </w:r>
      <w:r w:rsidR="005E314B">
        <w:rPr>
          <w:b/>
        </w:rPr>
        <w:t xml:space="preserve"> </w:t>
      </w:r>
      <w:r>
        <w:t>10.10</w:t>
      </w:r>
      <w:r w:rsidR="00D37E96">
        <w:t>.2023</w:t>
      </w:r>
      <w:r w:rsidR="009D4D10">
        <w:br/>
      </w:r>
      <w:r w:rsidR="006722AE" w:rsidRPr="00D73C87">
        <w:br/>
      </w:r>
      <w:r w:rsidR="006722AE">
        <w:br/>
      </w:r>
      <w:r w:rsidR="006722AE" w:rsidRPr="00E8319C">
        <w:rPr>
          <w:b/>
        </w:rPr>
        <w:t xml:space="preserve">Aplikuj </w:t>
      </w:r>
      <w:r w:rsidR="009D4D10">
        <w:rPr>
          <w:b/>
        </w:rPr>
        <w:t>tutaj:</w:t>
      </w:r>
    </w:p>
    <w:p w14:paraId="2E9AB26B" w14:textId="77777777" w:rsidR="001239B4" w:rsidRDefault="00241D2B" w:rsidP="00DA7697">
      <w:hyperlink r:id="rId7" w:history="1">
        <w:r w:rsidRPr="00A0639C">
          <w:rPr>
            <w:rStyle w:val="Hipercze"/>
          </w:rPr>
          <w:t>https://goodram.elevato.net/pl/key-account-manager-rynek-francuski,j,81?source=1033</w:t>
        </w:r>
      </w:hyperlink>
    </w:p>
    <w:p w14:paraId="7FBB831E" w14:textId="77777777" w:rsidR="00241D2B" w:rsidRDefault="00241D2B" w:rsidP="00DA7697"/>
    <w:p w14:paraId="57A20457" w14:textId="77777777" w:rsidR="00622E27" w:rsidRPr="00475F58" w:rsidRDefault="00622E27" w:rsidP="003F26DC">
      <w:r w:rsidRPr="00E8319C">
        <w:br/>
      </w:r>
      <w:r w:rsidRPr="00622E27">
        <w:rPr>
          <w:rFonts w:ascii="Calibri Light" w:hAnsi="Calibri Light" w:cs="Calibri Light"/>
        </w:rPr>
        <w:t>Zachęcamy  do zapoznania się z informacjami o naszej firmie, sposobie rekrutacji oraz innymi ofertami pracy na stronie: </w:t>
      </w:r>
      <w:hyperlink r:id="rId8" w:history="1">
        <w:r w:rsidRPr="00622E27">
          <w:rPr>
            <w:rStyle w:val="Hipercze"/>
            <w:rFonts w:ascii="Calibri Light" w:hAnsi="Calibri Light" w:cs="Calibri Light"/>
          </w:rPr>
          <w:t>http://www.goodram.com/kariera/</w:t>
        </w:r>
      </w:hyperlink>
    </w:p>
    <w:p w14:paraId="7D8D73EA" w14:textId="77777777" w:rsidR="00622E27" w:rsidRPr="00622E27" w:rsidRDefault="00622E27" w:rsidP="003F26DC">
      <w:pPr>
        <w:pStyle w:val="NormalnyWeb"/>
        <w:spacing w:before="0" w:beforeAutospacing="0" w:after="0" w:afterAutospacing="0"/>
        <w:rPr>
          <w:rFonts w:ascii="Calibri Light" w:hAnsi="Calibri Light" w:cs="Calibri Light"/>
          <w:sz w:val="16"/>
          <w:szCs w:val="16"/>
        </w:rPr>
      </w:pPr>
      <w:r w:rsidRPr="00622E27">
        <w:rPr>
          <w:rFonts w:ascii="Calibri Light" w:hAnsi="Calibri Light" w:cs="Calibri Light"/>
          <w:sz w:val="16"/>
          <w:szCs w:val="16"/>
        </w:rPr>
        <w:t> </w:t>
      </w:r>
    </w:p>
    <w:p w14:paraId="36A4D0F1" w14:textId="77777777" w:rsidR="00622E27" w:rsidRPr="00622E27" w:rsidRDefault="00622E27" w:rsidP="003F26DC">
      <w:pPr>
        <w:pStyle w:val="NormalnyWeb"/>
        <w:spacing w:before="0" w:beforeAutospacing="0" w:after="0" w:afterAutospacing="0"/>
        <w:rPr>
          <w:rFonts w:ascii="Calibri Light" w:hAnsi="Calibri Light" w:cs="Calibri Light"/>
          <w:sz w:val="16"/>
          <w:szCs w:val="16"/>
        </w:rPr>
      </w:pPr>
      <w:r>
        <w:rPr>
          <w:rFonts w:ascii="Calibri Light" w:hAnsi="Calibri Light" w:cs="Calibri Light"/>
          <w:sz w:val="16"/>
          <w:szCs w:val="16"/>
        </w:rPr>
        <w:t>Informujemy, że</w:t>
      </w:r>
      <w:r w:rsidRPr="00622E27">
        <w:rPr>
          <w:rFonts w:ascii="Calibri Light" w:hAnsi="Calibri Light" w:cs="Calibri Light"/>
          <w:sz w:val="16"/>
          <w:szCs w:val="16"/>
        </w:rPr>
        <w:t xml:space="preserve"> firma Wilk Elektronik SA, z siedzibą w Łaziskach Górnych przy ul. Mikołowskiej 42 (kod pocztowy 43-173) jest administratorem danych osobowych przekazanych w dokumentach aplikacyjnych w ramach rekrutacji. Państwa dane osobowe będą przetwarzane w celu realizacji bieżącego procesu rekrutacyjnego, a jeżeli wyrazili Państwo dodatkową zgodę, także w celu realizacji przyszłych procesów rekrutacyjnych, do końca następnego roku kalendarzowego. Przekazywanie danych jest dobrowolne, ale konieczne do realizacji procesu rekrutacji. Mają Państwo prawo dostępu do treści swoich danych oraz możliwość ich poprawienia. Przysługuje Państwu także prawo do wniesienia skargi do organu nadzorczego. Jeśli chcieliby Państwo skorzystać z praw, które Wam przysługują, prosimy o kontakt mailowy na adres </w:t>
      </w:r>
      <w:hyperlink r:id="rId9" w:history="1">
        <w:r w:rsidRPr="00622E27">
          <w:rPr>
            <w:rStyle w:val="Hipercze"/>
            <w:rFonts w:ascii="Calibri Light" w:hAnsi="Calibri Light" w:cs="Calibri Light"/>
            <w:sz w:val="16"/>
            <w:szCs w:val="16"/>
          </w:rPr>
          <w:t>dos@goodram.com</w:t>
        </w:r>
      </w:hyperlink>
    </w:p>
    <w:p w14:paraId="6BF08DFB" w14:textId="77777777" w:rsidR="00622E27" w:rsidRDefault="00622E27" w:rsidP="003F26DC"/>
    <w:p w14:paraId="0683CDA0" w14:textId="77777777" w:rsidR="00622E27" w:rsidRDefault="00622E27" w:rsidP="00622E27"/>
    <w:p w14:paraId="097414EC" w14:textId="77777777" w:rsidR="009252A4" w:rsidRDefault="009252A4"/>
    <w:sectPr w:rsidR="009252A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19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765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75E28"/>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E26F1D"/>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2D60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E7F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836F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E19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908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E64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E48B1"/>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79160ED"/>
    <w:multiLevelType w:val="multilevel"/>
    <w:tmpl w:val="FFFFFFFF"/>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6A306F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340473"/>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6FF25D0A"/>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FB0D4E"/>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F43A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9053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2077908">
    <w:abstractNumId w:val="3"/>
  </w:num>
  <w:num w:numId="2" w16cid:durableId="3037789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892750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6634037">
    <w:abstractNumId w:val="10"/>
  </w:num>
  <w:num w:numId="5" w16cid:durableId="731729874">
    <w:abstractNumId w:val="2"/>
  </w:num>
  <w:num w:numId="6" w16cid:durableId="1582448086">
    <w:abstractNumId w:val="14"/>
  </w:num>
  <w:num w:numId="7" w16cid:durableId="133761322">
    <w:abstractNumId w:val="15"/>
  </w:num>
  <w:num w:numId="8" w16cid:durableId="895623418">
    <w:abstractNumId w:val="5"/>
  </w:num>
  <w:num w:numId="9" w16cid:durableId="1278483852">
    <w:abstractNumId w:val="12"/>
  </w:num>
  <w:num w:numId="10" w16cid:durableId="879828838">
    <w:abstractNumId w:val="16"/>
  </w:num>
  <w:num w:numId="11" w16cid:durableId="1031758099">
    <w:abstractNumId w:val="0"/>
  </w:num>
  <w:num w:numId="12" w16cid:durableId="1395929195">
    <w:abstractNumId w:val="17"/>
  </w:num>
  <w:num w:numId="13" w16cid:durableId="890730954">
    <w:abstractNumId w:val="4"/>
  </w:num>
  <w:num w:numId="14" w16cid:durableId="160897124">
    <w:abstractNumId w:val="8"/>
  </w:num>
  <w:num w:numId="15" w16cid:durableId="1937785488">
    <w:abstractNumId w:val="6"/>
  </w:num>
  <w:num w:numId="16" w16cid:durableId="1150249946">
    <w:abstractNumId w:val="7"/>
  </w:num>
  <w:num w:numId="17" w16cid:durableId="1510026742">
    <w:abstractNumId w:val="9"/>
  </w:num>
  <w:num w:numId="18" w16cid:durableId="1807552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52A4"/>
    <w:rsid w:val="0000016C"/>
    <w:rsid w:val="00042538"/>
    <w:rsid w:val="00045311"/>
    <w:rsid w:val="001239B4"/>
    <w:rsid w:val="0012505D"/>
    <w:rsid w:val="00210C41"/>
    <w:rsid w:val="002165FA"/>
    <w:rsid w:val="00241D2B"/>
    <w:rsid w:val="0026557F"/>
    <w:rsid w:val="00280374"/>
    <w:rsid w:val="00286FD8"/>
    <w:rsid w:val="00317452"/>
    <w:rsid w:val="00375FC4"/>
    <w:rsid w:val="003F26DC"/>
    <w:rsid w:val="00475F58"/>
    <w:rsid w:val="004E0B78"/>
    <w:rsid w:val="00506DA2"/>
    <w:rsid w:val="00520E7A"/>
    <w:rsid w:val="005E03F0"/>
    <w:rsid w:val="005E314B"/>
    <w:rsid w:val="00622E27"/>
    <w:rsid w:val="00631ED8"/>
    <w:rsid w:val="00634651"/>
    <w:rsid w:val="00663551"/>
    <w:rsid w:val="006722AE"/>
    <w:rsid w:val="00683075"/>
    <w:rsid w:val="006A38CB"/>
    <w:rsid w:val="006A7B96"/>
    <w:rsid w:val="006F380E"/>
    <w:rsid w:val="00802025"/>
    <w:rsid w:val="00803AD4"/>
    <w:rsid w:val="008046F1"/>
    <w:rsid w:val="008135C4"/>
    <w:rsid w:val="00814AB1"/>
    <w:rsid w:val="00833319"/>
    <w:rsid w:val="008801AF"/>
    <w:rsid w:val="008F3D31"/>
    <w:rsid w:val="009252A4"/>
    <w:rsid w:val="009776AE"/>
    <w:rsid w:val="009D4D10"/>
    <w:rsid w:val="00A0639C"/>
    <w:rsid w:val="00AA5DD5"/>
    <w:rsid w:val="00AD76CC"/>
    <w:rsid w:val="00B0010E"/>
    <w:rsid w:val="00BE221F"/>
    <w:rsid w:val="00C10045"/>
    <w:rsid w:val="00C22395"/>
    <w:rsid w:val="00C234B2"/>
    <w:rsid w:val="00C3386B"/>
    <w:rsid w:val="00CC2324"/>
    <w:rsid w:val="00CE7B44"/>
    <w:rsid w:val="00D237A8"/>
    <w:rsid w:val="00D37E96"/>
    <w:rsid w:val="00D73C87"/>
    <w:rsid w:val="00DA7697"/>
    <w:rsid w:val="00DE3764"/>
    <w:rsid w:val="00E7774E"/>
    <w:rsid w:val="00E8319C"/>
    <w:rsid w:val="00EA6935"/>
    <w:rsid w:val="00EF27E3"/>
    <w:rsid w:val="00F726AC"/>
    <w:rsid w:val="00F80786"/>
    <w:rsid w:val="00F83EFD"/>
    <w:rsid w:val="00FD1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E5CC1"/>
  <w14:defaultImageDpi w14:val="0"/>
  <w15:docId w15:val="{D04C9819-96B9-49E5-96D6-E4729CFB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22E27"/>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unhideWhenUsed/>
    <w:rsid w:val="00622E27"/>
    <w:rPr>
      <w:rFonts w:cs="Times New Roman"/>
      <w:color w:val="0563C1"/>
      <w:u w:val="single"/>
    </w:rPr>
  </w:style>
  <w:style w:type="character" w:styleId="Pogrubienie">
    <w:name w:val="Strong"/>
    <w:basedOn w:val="Domylnaczcionkaakapitu"/>
    <w:uiPriority w:val="22"/>
    <w:qFormat/>
    <w:rsid w:val="00EA6935"/>
    <w:rPr>
      <w:rFonts w:cs="Times New Roman"/>
      <w:b/>
    </w:rPr>
  </w:style>
  <w:style w:type="paragraph" w:styleId="Tytu">
    <w:name w:val="Title"/>
    <w:basedOn w:val="Normalny"/>
    <w:next w:val="Normalny"/>
    <w:link w:val="TytuZnak"/>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8240">
      <w:marLeft w:val="0"/>
      <w:marRight w:val="0"/>
      <w:marTop w:val="0"/>
      <w:marBottom w:val="0"/>
      <w:divBdr>
        <w:top w:val="none" w:sz="0" w:space="0" w:color="auto"/>
        <w:left w:val="none" w:sz="0" w:space="0" w:color="auto"/>
        <w:bottom w:val="none" w:sz="0" w:space="0" w:color="auto"/>
        <w:right w:val="none" w:sz="0" w:space="0" w:color="auto"/>
      </w:divBdr>
    </w:div>
    <w:div w:id="359018241">
      <w:marLeft w:val="0"/>
      <w:marRight w:val="0"/>
      <w:marTop w:val="0"/>
      <w:marBottom w:val="0"/>
      <w:divBdr>
        <w:top w:val="none" w:sz="0" w:space="0" w:color="auto"/>
        <w:left w:val="none" w:sz="0" w:space="0" w:color="auto"/>
        <w:bottom w:val="none" w:sz="0" w:space="0" w:color="auto"/>
        <w:right w:val="none" w:sz="0" w:space="0" w:color="auto"/>
      </w:divBdr>
    </w:div>
    <w:div w:id="359018242">
      <w:marLeft w:val="0"/>
      <w:marRight w:val="0"/>
      <w:marTop w:val="0"/>
      <w:marBottom w:val="0"/>
      <w:divBdr>
        <w:top w:val="none" w:sz="0" w:space="0" w:color="auto"/>
        <w:left w:val="none" w:sz="0" w:space="0" w:color="auto"/>
        <w:bottom w:val="none" w:sz="0" w:space="0" w:color="auto"/>
        <w:right w:val="none" w:sz="0" w:space="0" w:color="auto"/>
      </w:divBdr>
    </w:div>
    <w:div w:id="359018243">
      <w:marLeft w:val="0"/>
      <w:marRight w:val="0"/>
      <w:marTop w:val="0"/>
      <w:marBottom w:val="0"/>
      <w:divBdr>
        <w:top w:val="none" w:sz="0" w:space="0" w:color="auto"/>
        <w:left w:val="none" w:sz="0" w:space="0" w:color="auto"/>
        <w:bottom w:val="none" w:sz="0" w:space="0" w:color="auto"/>
        <w:right w:val="none" w:sz="0" w:space="0" w:color="auto"/>
      </w:divBdr>
    </w:div>
    <w:div w:id="359018244">
      <w:marLeft w:val="0"/>
      <w:marRight w:val="0"/>
      <w:marTop w:val="0"/>
      <w:marBottom w:val="0"/>
      <w:divBdr>
        <w:top w:val="none" w:sz="0" w:space="0" w:color="auto"/>
        <w:left w:val="none" w:sz="0" w:space="0" w:color="auto"/>
        <w:bottom w:val="none" w:sz="0" w:space="0" w:color="auto"/>
        <w:right w:val="none" w:sz="0" w:space="0" w:color="auto"/>
      </w:divBdr>
    </w:div>
    <w:div w:id="359018245">
      <w:marLeft w:val="0"/>
      <w:marRight w:val="0"/>
      <w:marTop w:val="0"/>
      <w:marBottom w:val="0"/>
      <w:divBdr>
        <w:top w:val="none" w:sz="0" w:space="0" w:color="auto"/>
        <w:left w:val="none" w:sz="0" w:space="0" w:color="auto"/>
        <w:bottom w:val="none" w:sz="0" w:space="0" w:color="auto"/>
        <w:right w:val="none" w:sz="0" w:space="0" w:color="auto"/>
      </w:divBdr>
    </w:div>
    <w:div w:id="359018246">
      <w:marLeft w:val="0"/>
      <w:marRight w:val="0"/>
      <w:marTop w:val="0"/>
      <w:marBottom w:val="0"/>
      <w:divBdr>
        <w:top w:val="none" w:sz="0" w:space="0" w:color="auto"/>
        <w:left w:val="none" w:sz="0" w:space="0" w:color="auto"/>
        <w:bottom w:val="none" w:sz="0" w:space="0" w:color="auto"/>
        <w:right w:val="none" w:sz="0" w:space="0" w:color="auto"/>
      </w:divBdr>
    </w:div>
    <w:div w:id="359018247">
      <w:marLeft w:val="0"/>
      <w:marRight w:val="0"/>
      <w:marTop w:val="0"/>
      <w:marBottom w:val="0"/>
      <w:divBdr>
        <w:top w:val="none" w:sz="0" w:space="0" w:color="auto"/>
        <w:left w:val="none" w:sz="0" w:space="0" w:color="auto"/>
        <w:bottom w:val="none" w:sz="0" w:space="0" w:color="auto"/>
        <w:right w:val="none" w:sz="0" w:space="0" w:color="auto"/>
      </w:divBdr>
    </w:div>
    <w:div w:id="359018248">
      <w:marLeft w:val="0"/>
      <w:marRight w:val="0"/>
      <w:marTop w:val="0"/>
      <w:marBottom w:val="0"/>
      <w:divBdr>
        <w:top w:val="none" w:sz="0" w:space="0" w:color="auto"/>
        <w:left w:val="none" w:sz="0" w:space="0" w:color="auto"/>
        <w:bottom w:val="none" w:sz="0" w:space="0" w:color="auto"/>
        <w:right w:val="none" w:sz="0" w:space="0" w:color="auto"/>
      </w:divBdr>
      <w:divsChild>
        <w:div w:id="359018265">
          <w:marLeft w:val="0"/>
          <w:marRight w:val="0"/>
          <w:marTop w:val="0"/>
          <w:marBottom w:val="0"/>
          <w:divBdr>
            <w:top w:val="none" w:sz="0" w:space="0" w:color="auto"/>
            <w:left w:val="none" w:sz="0" w:space="0" w:color="auto"/>
            <w:bottom w:val="none" w:sz="0" w:space="0" w:color="auto"/>
            <w:right w:val="none" w:sz="0" w:space="0" w:color="auto"/>
          </w:divBdr>
        </w:div>
      </w:divsChild>
    </w:div>
    <w:div w:id="359018249">
      <w:marLeft w:val="0"/>
      <w:marRight w:val="0"/>
      <w:marTop w:val="0"/>
      <w:marBottom w:val="0"/>
      <w:divBdr>
        <w:top w:val="none" w:sz="0" w:space="0" w:color="auto"/>
        <w:left w:val="none" w:sz="0" w:space="0" w:color="auto"/>
        <w:bottom w:val="none" w:sz="0" w:space="0" w:color="auto"/>
        <w:right w:val="none" w:sz="0" w:space="0" w:color="auto"/>
      </w:divBdr>
    </w:div>
    <w:div w:id="359018250">
      <w:marLeft w:val="0"/>
      <w:marRight w:val="0"/>
      <w:marTop w:val="0"/>
      <w:marBottom w:val="0"/>
      <w:divBdr>
        <w:top w:val="none" w:sz="0" w:space="0" w:color="auto"/>
        <w:left w:val="none" w:sz="0" w:space="0" w:color="auto"/>
        <w:bottom w:val="none" w:sz="0" w:space="0" w:color="auto"/>
        <w:right w:val="none" w:sz="0" w:space="0" w:color="auto"/>
      </w:divBdr>
      <w:divsChild>
        <w:div w:id="359018254">
          <w:marLeft w:val="0"/>
          <w:marRight w:val="0"/>
          <w:marTop w:val="0"/>
          <w:marBottom w:val="0"/>
          <w:divBdr>
            <w:top w:val="none" w:sz="0" w:space="0" w:color="auto"/>
            <w:left w:val="none" w:sz="0" w:space="0" w:color="auto"/>
            <w:bottom w:val="none" w:sz="0" w:space="0" w:color="auto"/>
            <w:right w:val="none" w:sz="0" w:space="0" w:color="auto"/>
          </w:divBdr>
        </w:div>
      </w:divsChild>
    </w:div>
    <w:div w:id="359018252">
      <w:marLeft w:val="0"/>
      <w:marRight w:val="0"/>
      <w:marTop w:val="0"/>
      <w:marBottom w:val="0"/>
      <w:divBdr>
        <w:top w:val="none" w:sz="0" w:space="0" w:color="auto"/>
        <w:left w:val="none" w:sz="0" w:space="0" w:color="auto"/>
        <w:bottom w:val="none" w:sz="0" w:space="0" w:color="auto"/>
        <w:right w:val="none" w:sz="0" w:space="0" w:color="auto"/>
      </w:divBdr>
      <w:divsChild>
        <w:div w:id="359018251">
          <w:marLeft w:val="0"/>
          <w:marRight w:val="0"/>
          <w:marTop w:val="0"/>
          <w:marBottom w:val="0"/>
          <w:divBdr>
            <w:top w:val="none" w:sz="0" w:space="0" w:color="auto"/>
            <w:left w:val="none" w:sz="0" w:space="0" w:color="auto"/>
            <w:bottom w:val="none" w:sz="0" w:space="0" w:color="auto"/>
            <w:right w:val="none" w:sz="0" w:space="0" w:color="auto"/>
          </w:divBdr>
        </w:div>
      </w:divsChild>
    </w:div>
    <w:div w:id="359018255">
      <w:marLeft w:val="0"/>
      <w:marRight w:val="0"/>
      <w:marTop w:val="0"/>
      <w:marBottom w:val="0"/>
      <w:divBdr>
        <w:top w:val="none" w:sz="0" w:space="0" w:color="auto"/>
        <w:left w:val="none" w:sz="0" w:space="0" w:color="auto"/>
        <w:bottom w:val="none" w:sz="0" w:space="0" w:color="auto"/>
        <w:right w:val="none" w:sz="0" w:space="0" w:color="auto"/>
      </w:divBdr>
      <w:divsChild>
        <w:div w:id="359018256">
          <w:marLeft w:val="0"/>
          <w:marRight w:val="0"/>
          <w:marTop w:val="0"/>
          <w:marBottom w:val="0"/>
          <w:divBdr>
            <w:top w:val="none" w:sz="0" w:space="0" w:color="auto"/>
            <w:left w:val="none" w:sz="0" w:space="0" w:color="auto"/>
            <w:bottom w:val="none" w:sz="0" w:space="0" w:color="auto"/>
            <w:right w:val="none" w:sz="0" w:space="0" w:color="auto"/>
          </w:divBdr>
        </w:div>
      </w:divsChild>
    </w:div>
    <w:div w:id="359018257">
      <w:marLeft w:val="0"/>
      <w:marRight w:val="0"/>
      <w:marTop w:val="0"/>
      <w:marBottom w:val="0"/>
      <w:divBdr>
        <w:top w:val="none" w:sz="0" w:space="0" w:color="auto"/>
        <w:left w:val="none" w:sz="0" w:space="0" w:color="auto"/>
        <w:bottom w:val="none" w:sz="0" w:space="0" w:color="auto"/>
        <w:right w:val="none" w:sz="0" w:space="0" w:color="auto"/>
      </w:divBdr>
      <w:divsChild>
        <w:div w:id="359018253">
          <w:marLeft w:val="0"/>
          <w:marRight w:val="0"/>
          <w:marTop w:val="0"/>
          <w:marBottom w:val="0"/>
          <w:divBdr>
            <w:top w:val="none" w:sz="0" w:space="0" w:color="auto"/>
            <w:left w:val="none" w:sz="0" w:space="0" w:color="auto"/>
            <w:bottom w:val="none" w:sz="0" w:space="0" w:color="auto"/>
            <w:right w:val="none" w:sz="0" w:space="0" w:color="auto"/>
          </w:divBdr>
        </w:div>
      </w:divsChild>
    </w:div>
    <w:div w:id="359018258">
      <w:marLeft w:val="0"/>
      <w:marRight w:val="0"/>
      <w:marTop w:val="0"/>
      <w:marBottom w:val="0"/>
      <w:divBdr>
        <w:top w:val="none" w:sz="0" w:space="0" w:color="auto"/>
        <w:left w:val="none" w:sz="0" w:space="0" w:color="auto"/>
        <w:bottom w:val="none" w:sz="0" w:space="0" w:color="auto"/>
        <w:right w:val="none" w:sz="0" w:space="0" w:color="auto"/>
      </w:divBdr>
    </w:div>
    <w:div w:id="359018259">
      <w:marLeft w:val="0"/>
      <w:marRight w:val="0"/>
      <w:marTop w:val="0"/>
      <w:marBottom w:val="0"/>
      <w:divBdr>
        <w:top w:val="none" w:sz="0" w:space="0" w:color="auto"/>
        <w:left w:val="none" w:sz="0" w:space="0" w:color="auto"/>
        <w:bottom w:val="none" w:sz="0" w:space="0" w:color="auto"/>
        <w:right w:val="none" w:sz="0" w:space="0" w:color="auto"/>
      </w:divBdr>
    </w:div>
    <w:div w:id="359018260">
      <w:marLeft w:val="0"/>
      <w:marRight w:val="0"/>
      <w:marTop w:val="0"/>
      <w:marBottom w:val="0"/>
      <w:divBdr>
        <w:top w:val="none" w:sz="0" w:space="0" w:color="auto"/>
        <w:left w:val="none" w:sz="0" w:space="0" w:color="auto"/>
        <w:bottom w:val="none" w:sz="0" w:space="0" w:color="auto"/>
        <w:right w:val="none" w:sz="0" w:space="0" w:color="auto"/>
      </w:divBdr>
    </w:div>
    <w:div w:id="359018261">
      <w:marLeft w:val="0"/>
      <w:marRight w:val="0"/>
      <w:marTop w:val="0"/>
      <w:marBottom w:val="0"/>
      <w:divBdr>
        <w:top w:val="none" w:sz="0" w:space="0" w:color="auto"/>
        <w:left w:val="none" w:sz="0" w:space="0" w:color="auto"/>
        <w:bottom w:val="none" w:sz="0" w:space="0" w:color="auto"/>
        <w:right w:val="none" w:sz="0" w:space="0" w:color="auto"/>
      </w:divBdr>
    </w:div>
    <w:div w:id="359018262">
      <w:marLeft w:val="0"/>
      <w:marRight w:val="0"/>
      <w:marTop w:val="0"/>
      <w:marBottom w:val="0"/>
      <w:divBdr>
        <w:top w:val="none" w:sz="0" w:space="0" w:color="auto"/>
        <w:left w:val="none" w:sz="0" w:space="0" w:color="auto"/>
        <w:bottom w:val="none" w:sz="0" w:space="0" w:color="auto"/>
        <w:right w:val="none" w:sz="0" w:space="0" w:color="auto"/>
      </w:divBdr>
    </w:div>
    <w:div w:id="359018263">
      <w:marLeft w:val="0"/>
      <w:marRight w:val="0"/>
      <w:marTop w:val="0"/>
      <w:marBottom w:val="0"/>
      <w:divBdr>
        <w:top w:val="none" w:sz="0" w:space="0" w:color="auto"/>
        <w:left w:val="none" w:sz="0" w:space="0" w:color="auto"/>
        <w:bottom w:val="none" w:sz="0" w:space="0" w:color="auto"/>
        <w:right w:val="none" w:sz="0" w:space="0" w:color="auto"/>
      </w:divBdr>
    </w:div>
    <w:div w:id="359018266">
      <w:marLeft w:val="0"/>
      <w:marRight w:val="0"/>
      <w:marTop w:val="0"/>
      <w:marBottom w:val="0"/>
      <w:divBdr>
        <w:top w:val="none" w:sz="0" w:space="0" w:color="auto"/>
        <w:left w:val="none" w:sz="0" w:space="0" w:color="auto"/>
        <w:bottom w:val="none" w:sz="0" w:space="0" w:color="auto"/>
        <w:right w:val="none" w:sz="0" w:space="0" w:color="auto"/>
      </w:divBdr>
      <w:divsChild>
        <w:div w:id="359018264">
          <w:marLeft w:val="0"/>
          <w:marRight w:val="0"/>
          <w:marTop w:val="0"/>
          <w:marBottom w:val="0"/>
          <w:divBdr>
            <w:top w:val="none" w:sz="0" w:space="0" w:color="auto"/>
            <w:left w:val="none" w:sz="0" w:space="0" w:color="auto"/>
            <w:bottom w:val="none" w:sz="0" w:space="0" w:color="auto"/>
            <w:right w:val="none" w:sz="0" w:space="0" w:color="auto"/>
          </w:divBdr>
        </w:div>
      </w:divsChild>
    </w:div>
    <w:div w:id="359018267">
      <w:marLeft w:val="0"/>
      <w:marRight w:val="0"/>
      <w:marTop w:val="0"/>
      <w:marBottom w:val="0"/>
      <w:divBdr>
        <w:top w:val="none" w:sz="0" w:space="0" w:color="auto"/>
        <w:left w:val="none" w:sz="0" w:space="0" w:color="auto"/>
        <w:bottom w:val="none" w:sz="0" w:space="0" w:color="auto"/>
        <w:right w:val="none" w:sz="0" w:space="0" w:color="auto"/>
      </w:divBdr>
    </w:div>
    <w:div w:id="359018268">
      <w:marLeft w:val="0"/>
      <w:marRight w:val="0"/>
      <w:marTop w:val="0"/>
      <w:marBottom w:val="0"/>
      <w:divBdr>
        <w:top w:val="none" w:sz="0" w:space="0" w:color="auto"/>
        <w:left w:val="none" w:sz="0" w:space="0" w:color="auto"/>
        <w:bottom w:val="none" w:sz="0" w:space="0" w:color="auto"/>
        <w:right w:val="none" w:sz="0" w:space="0" w:color="auto"/>
      </w:divBdr>
    </w:div>
    <w:div w:id="359018269">
      <w:marLeft w:val="0"/>
      <w:marRight w:val="0"/>
      <w:marTop w:val="0"/>
      <w:marBottom w:val="0"/>
      <w:divBdr>
        <w:top w:val="none" w:sz="0" w:space="0" w:color="auto"/>
        <w:left w:val="none" w:sz="0" w:space="0" w:color="auto"/>
        <w:bottom w:val="none" w:sz="0" w:space="0" w:color="auto"/>
        <w:right w:val="none" w:sz="0" w:space="0" w:color="auto"/>
      </w:divBdr>
    </w:div>
    <w:div w:id="359018270">
      <w:marLeft w:val="0"/>
      <w:marRight w:val="0"/>
      <w:marTop w:val="0"/>
      <w:marBottom w:val="0"/>
      <w:divBdr>
        <w:top w:val="none" w:sz="0" w:space="0" w:color="auto"/>
        <w:left w:val="none" w:sz="0" w:space="0" w:color="auto"/>
        <w:bottom w:val="none" w:sz="0" w:space="0" w:color="auto"/>
        <w:right w:val="none" w:sz="0" w:space="0" w:color="auto"/>
      </w:divBdr>
    </w:div>
    <w:div w:id="359018271">
      <w:marLeft w:val="0"/>
      <w:marRight w:val="0"/>
      <w:marTop w:val="0"/>
      <w:marBottom w:val="0"/>
      <w:divBdr>
        <w:top w:val="none" w:sz="0" w:space="0" w:color="auto"/>
        <w:left w:val="none" w:sz="0" w:space="0" w:color="auto"/>
        <w:bottom w:val="none" w:sz="0" w:space="0" w:color="auto"/>
        <w:right w:val="none" w:sz="0" w:space="0" w:color="auto"/>
      </w:divBdr>
    </w:div>
    <w:div w:id="3590182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am.com/kariera/" TargetMode="External"/><Relationship Id="rId3" Type="http://schemas.openxmlformats.org/officeDocument/2006/relationships/styles" Target="styles.xml"/><Relationship Id="rId7" Type="http://schemas.openxmlformats.org/officeDocument/2006/relationships/hyperlink" Target="https://goodram.elevato.net/pl/key-account-manager-rynek-francuski,j,81?source=10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s@goodram.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1472F-38B5-4D21-ACF5-FD0588C4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2953</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Owczarczyk</dc:creator>
  <cp:keywords/>
  <dc:description/>
  <cp:lastModifiedBy>Natalia Owczarczyk</cp:lastModifiedBy>
  <cp:revision>2</cp:revision>
  <dcterms:created xsi:type="dcterms:W3CDTF">2023-09-23T10:15:00Z</dcterms:created>
  <dcterms:modified xsi:type="dcterms:W3CDTF">2023-09-23T10:15:00Z</dcterms:modified>
</cp:coreProperties>
</file>