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0F63" w14:textId="77777777" w:rsidR="00F43F8A" w:rsidRPr="00733C4E" w:rsidRDefault="00F43F8A" w:rsidP="00F43F8A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02123EAE" w14:textId="77777777" w:rsidR="00F43F8A" w:rsidRPr="00733C4E" w:rsidRDefault="00F43F8A" w:rsidP="00F43F8A"/>
    <w:p w14:paraId="10FB5A67" w14:textId="77777777" w:rsidR="00F43F8A" w:rsidRPr="00733C4E" w:rsidRDefault="00F43F8A" w:rsidP="00F43F8A"/>
    <w:p w14:paraId="15C7D5F3" w14:textId="77777777" w:rsidR="00F43F8A" w:rsidRPr="00733C4E" w:rsidRDefault="00F43F8A" w:rsidP="00F43F8A"/>
    <w:p w14:paraId="2E677C0F" w14:textId="77777777" w:rsidR="00F43F8A" w:rsidRPr="00733C4E" w:rsidRDefault="00F43F8A" w:rsidP="00F43F8A"/>
    <w:p w14:paraId="530F0871" w14:textId="77777777" w:rsidR="00F43F8A" w:rsidRPr="00FE6563" w:rsidRDefault="00F43F8A" w:rsidP="00F43F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02C3AB59" w14:textId="6F47946B" w:rsidR="00F43F8A" w:rsidRDefault="00F43F8A" w:rsidP="00F43F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bookmarkStart w:id="0" w:name="_Hlk91146041"/>
      <w:r w:rsidR="004746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Wydziale </w:t>
      </w:r>
      <w:r w:rsidR="00BD6D28">
        <w:rPr>
          <w:rFonts w:ascii="Times New Roman" w:hAnsi="Times New Roman" w:cs="Times New Roman"/>
          <w:b/>
          <w:color w:val="000000"/>
          <w:sz w:val="24"/>
          <w:szCs w:val="24"/>
        </w:rPr>
        <w:t>Nauk Społecznych i Humanistycznych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7913612" w14:textId="77777777" w:rsidR="00F43F8A" w:rsidRDefault="00F43F8A" w:rsidP="00F43F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6D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administracja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– studia II stopnia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08D427FD" w14:textId="77777777" w:rsidR="00F43F8A" w:rsidRDefault="00F43F8A" w:rsidP="00F43F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0EB80D" w14:textId="77777777" w:rsidR="00F43F8A" w:rsidRDefault="00F43F8A" w:rsidP="00F43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B7ABD5" w14:textId="77777777" w:rsidR="00F43F8A" w:rsidRDefault="00F43F8A" w:rsidP="00F43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47CD71" w14:textId="77777777" w:rsidR="00F43F8A" w:rsidRPr="00FE6563" w:rsidRDefault="00F43F8A" w:rsidP="00F43F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67A13154" w14:textId="77777777" w:rsidR="00F43F8A" w:rsidRDefault="00F43F8A" w:rsidP="00F43F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2DEE5615" w14:textId="77777777" w:rsidR="00F43F8A" w:rsidRDefault="00F43F8A" w:rsidP="00F43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69330E" w14:textId="77777777" w:rsidR="00F43F8A" w:rsidRDefault="00F43F8A" w:rsidP="00F43F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D8683D" w14:textId="77777777" w:rsidR="00F43F8A" w:rsidRDefault="00F43F8A" w:rsidP="00F43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23E94A" w14:textId="77777777" w:rsidR="00F43F8A" w:rsidRPr="001E26AC" w:rsidRDefault="00F43F8A" w:rsidP="00F43F8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66B9A2E8" w14:textId="77777777" w:rsidR="00F43F8A" w:rsidRDefault="00F43F8A" w:rsidP="00F43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AB9530" w14:textId="77777777" w:rsidR="00F43F8A" w:rsidRPr="001E26AC" w:rsidRDefault="00F43F8A" w:rsidP="00F43F8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5"/>
        <w:gridCol w:w="71"/>
        <w:gridCol w:w="80"/>
        <w:gridCol w:w="6648"/>
        <w:gridCol w:w="38"/>
        <w:gridCol w:w="1560"/>
      </w:tblGrid>
      <w:tr w:rsidR="00F43F8A" w:rsidRPr="00A97956" w14:paraId="269B1A9F" w14:textId="77777777" w:rsidTr="003F579D">
        <w:tc>
          <w:tcPr>
            <w:tcW w:w="4139" w:type="pct"/>
            <w:gridSpan w:val="5"/>
          </w:tcPr>
          <w:p w14:paraId="23875CC2" w14:textId="6C5A21F0" w:rsidR="00F43F8A" w:rsidRPr="00A97956" w:rsidRDefault="000443F7" w:rsidP="0075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kierunkowych:</w:t>
            </w:r>
          </w:p>
        </w:tc>
        <w:tc>
          <w:tcPr>
            <w:tcW w:w="861" w:type="pct"/>
          </w:tcPr>
          <w:p w14:paraId="1AFE3DF2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F43F8A" w:rsidRPr="00A97956" w14:paraId="2F2134ED" w14:textId="77777777" w:rsidTr="003F579D">
        <w:tc>
          <w:tcPr>
            <w:tcW w:w="367" w:type="pct"/>
          </w:tcPr>
          <w:p w14:paraId="275917F6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1FF8F5D0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Zasady ustroju politycznego państwa</w:t>
            </w:r>
          </w:p>
        </w:tc>
        <w:tc>
          <w:tcPr>
            <w:tcW w:w="861" w:type="pct"/>
            <w:vAlign w:val="center"/>
          </w:tcPr>
          <w:p w14:paraId="2CFADDF1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F8A" w:rsidRPr="00A97956" w14:paraId="7A00A61D" w14:textId="77777777" w:rsidTr="003F579D">
        <w:tc>
          <w:tcPr>
            <w:tcW w:w="5000" w:type="pct"/>
            <w:gridSpan w:val="6"/>
          </w:tcPr>
          <w:p w14:paraId="27F841CA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F43F8A" w:rsidRPr="00A97956" w14:paraId="4D372445" w14:textId="77777777" w:rsidTr="003F579D">
        <w:tc>
          <w:tcPr>
            <w:tcW w:w="367" w:type="pct"/>
          </w:tcPr>
          <w:p w14:paraId="05F1AE89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23C164F6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Postępowanie sądowo-administracyjne</w:t>
            </w:r>
          </w:p>
        </w:tc>
        <w:tc>
          <w:tcPr>
            <w:tcW w:w="861" w:type="pct"/>
            <w:vAlign w:val="center"/>
          </w:tcPr>
          <w:p w14:paraId="4D4AE4C4" w14:textId="7141E3DF" w:rsidR="00F43F8A" w:rsidRPr="00474688" w:rsidRDefault="00C9740D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F8A" w:rsidRPr="00A97956" w14:paraId="1628239E" w14:textId="77777777" w:rsidTr="003F579D">
        <w:tc>
          <w:tcPr>
            <w:tcW w:w="5000" w:type="pct"/>
            <w:gridSpan w:val="6"/>
          </w:tcPr>
          <w:p w14:paraId="57774893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06A3EE35" w14:textId="77777777" w:rsidTr="003F579D">
        <w:tc>
          <w:tcPr>
            <w:tcW w:w="367" w:type="pct"/>
          </w:tcPr>
          <w:p w14:paraId="1CEB33AD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062A2E12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Fundusze strukturalne i system finansowania projektów Unii Europejskiej</w:t>
            </w:r>
          </w:p>
        </w:tc>
        <w:tc>
          <w:tcPr>
            <w:tcW w:w="861" w:type="pct"/>
            <w:vAlign w:val="center"/>
          </w:tcPr>
          <w:p w14:paraId="1B362130" w14:textId="3246A87F" w:rsidR="00F43F8A" w:rsidRPr="00474688" w:rsidRDefault="00724C5F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8A" w:rsidRPr="00A97956" w14:paraId="4EFC85AB" w14:textId="77777777" w:rsidTr="003F579D">
        <w:tc>
          <w:tcPr>
            <w:tcW w:w="5000" w:type="pct"/>
            <w:gridSpan w:val="6"/>
          </w:tcPr>
          <w:p w14:paraId="59F60A78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293F516E" w14:textId="77777777" w:rsidTr="003F579D">
        <w:trPr>
          <w:trHeight w:val="472"/>
        </w:trPr>
        <w:tc>
          <w:tcPr>
            <w:tcW w:w="367" w:type="pct"/>
          </w:tcPr>
          <w:p w14:paraId="48A0D66D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5D4EDD40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Historia myśli ustrojowo-administracyjnej i socjologiczno-ekonomicznej</w:t>
            </w:r>
          </w:p>
        </w:tc>
        <w:tc>
          <w:tcPr>
            <w:tcW w:w="861" w:type="pct"/>
            <w:vAlign w:val="center"/>
          </w:tcPr>
          <w:p w14:paraId="358ACF4B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F8A" w:rsidRPr="00A97956" w14:paraId="5D967F6E" w14:textId="77777777" w:rsidTr="003F579D">
        <w:tc>
          <w:tcPr>
            <w:tcW w:w="5000" w:type="pct"/>
            <w:gridSpan w:val="6"/>
          </w:tcPr>
          <w:p w14:paraId="7D23B2FD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2B23F6B1" w14:textId="77777777" w:rsidTr="003F579D">
        <w:tc>
          <w:tcPr>
            <w:tcW w:w="5000" w:type="pct"/>
            <w:gridSpan w:val="6"/>
          </w:tcPr>
          <w:p w14:paraId="71A391F9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F43F8A" w:rsidRPr="00A97956" w14:paraId="538FC7C2" w14:textId="77777777" w:rsidTr="003F579D">
        <w:tc>
          <w:tcPr>
            <w:tcW w:w="367" w:type="pct"/>
          </w:tcPr>
          <w:p w14:paraId="1DBBBA3F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45E4C37A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System ochrony prawnej w Unii Europejskiej</w:t>
            </w:r>
          </w:p>
        </w:tc>
        <w:tc>
          <w:tcPr>
            <w:tcW w:w="861" w:type="pct"/>
            <w:vAlign w:val="center"/>
          </w:tcPr>
          <w:p w14:paraId="742BE8D2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F8A" w:rsidRPr="00A97956" w14:paraId="6F7FD532" w14:textId="77777777" w:rsidTr="003F579D">
        <w:tc>
          <w:tcPr>
            <w:tcW w:w="5000" w:type="pct"/>
            <w:gridSpan w:val="6"/>
          </w:tcPr>
          <w:p w14:paraId="4DEF46E6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1BDC6D6D" w14:textId="77777777" w:rsidTr="003F579D">
        <w:tc>
          <w:tcPr>
            <w:tcW w:w="367" w:type="pct"/>
          </w:tcPr>
          <w:p w14:paraId="1622D1BB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50D4C26F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861" w:type="pct"/>
            <w:vAlign w:val="center"/>
          </w:tcPr>
          <w:p w14:paraId="0D33EB74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8A" w:rsidRPr="00A97956" w14:paraId="357F0D6D" w14:textId="77777777" w:rsidTr="003F579D">
        <w:tc>
          <w:tcPr>
            <w:tcW w:w="5000" w:type="pct"/>
            <w:gridSpan w:val="6"/>
          </w:tcPr>
          <w:p w14:paraId="725EAF7C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5CB50D0C" w14:textId="77777777" w:rsidTr="003F579D">
        <w:tc>
          <w:tcPr>
            <w:tcW w:w="367" w:type="pct"/>
          </w:tcPr>
          <w:p w14:paraId="6632DF4B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48AD3223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Polityka społeczna i system ubezpieczeń społecznych</w:t>
            </w:r>
          </w:p>
        </w:tc>
        <w:tc>
          <w:tcPr>
            <w:tcW w:w="861" w:type="pct"/>
            <w:vAlign w:val="center"/>
          </w:tcPr>
          <w:p w14:paraId="37694627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3F8A" w:rsidRPr="00A97956" w14:paraId="4893821B" w14:textId="77777777" w:rsidTr="003F579D">
        <w:tc>
          <w:tcPr>
            <w:tcW w:w="5000" w:type="pct"/>
            <w:gridSpan w:val="6"/>
          </w:tcPr>
          <w:p w14:paraId="28C27F1F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790CE15C" w14:textId="77777777" w:rsidTr="003F579D">
        <w:tc>
          <w:tcPr>
            <w:tcW w:w="367" w:type="pct"/>
          </w:tcPr>
          <w:p w14:paraId="5DF32856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545F65F9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861" w:type="pct"/>
            <w:vAlign w:val="center"/>
          </w:tcPr>
          <w:p w14:paraId="6AD7EF86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F8A" w:rsidRPr="00A97956" w14:paraId="60EFF151" w14:textId="77777777" w:rsidTr="003F579D">
        <w:tc>
          <w:tcPr>
            <w:tcW w:w="4139" w:type="pct"/>
            <w:gridSpan w:val="5"/>
          </w:tcPr>
          <w:p w14:paraId="7E2E8605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861" w:type="pct"/>
            <w:vAlign w:val="center"/>
          </w:tcPr>
          <w:p w14:paraId="59D87AE8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8A" w:rsidRPr="00A97956" w14:paraId="334426C8" w14:textId="77777777" w:rsidTr="003F579D">
        <w:tc>
          <w:tcPr>
            <w:tcW w:w="367" w:type="pct"/>
          </w:tcPr>
          <w:p w14:paraId="7009A4DD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3D069677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Przygotowanie projektów do Unii Europejskiej</w:t>
            </w:r>
          </w:p>
        </w:tc>
        <w:tc>
          <w:tcPr>
            <w:tcW w:w="861" w:type="pct"/>
            <w:vAlign w:val="center"/>
          </w:tcPr>
          <w:p w14:paraId="40C72786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F8A" w:rsidRPr="00A97956" w14:paraId="16D41717" w14:textId="77777777" w:rsidTr="003F579D">
        <w:tc>
          <w:tcPr>
            <w:tcW w:w="4139" w:type="pct"/>
            <w:gridSpan w:val="5"/>
          </w:tcPr>
          <w:p w14:paraId="58909E19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861" w:type="pct"/>
            <w:vAlign w:val="center"/>
          </w:tcPr>
          <w:p w14:paraId="3F0DFDF3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8A" w:rsidRPr="00A97956" w14:paraId="07BCDFB6" w14:textId="77777777" w:rsidTr="003F579D">
        <w:tc>
          <w:tcPr>
            <w:tcW w:w="367" w:type="pct"/>
          </w:tcPr>
          <w:p w14:paraId="61868F97" w14:textId="77777777" w:rsidR="00F43F8A" w:rsidRPr="00A97956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4"/>
            <w:vAlign w:val="center"/>
          </w:tcPr>
          <w:p w14:paraId="023F8394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Prawo cywilne i handlowe w działaniach administracji publicznej</w:t>
            </w:r>
          </w:p>
        </w:tc>
        <w:tc>
          <w:tcPr>
            <w:tcW w:w="861" w:type="pct"/>
            <w:vAlign w:val="center"/>
          </w:tcPr>
          <w:p w14:paraId="59A77192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3F8A" w:rsidRPr="00A97956" w14:paraId="399A8FCC" w14:textId="77777777" w:rsidTr="003F579D">
        <w:tc>
          <w:tcPr>
            <w:tcW w:w="4139" w:type="pct"/>
            <w:gridSpan w:val="5"/>
          </w:tcPr>
          <w:p w14:paraId="02C1FC70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861" w:type="pct"/>
            <w:vAlign w:val="center"/>
          </w:tcPr>
          <w:p w14:paraId="66FE01DE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8A" w:rsidRPr="00A97956" w14:paraId="2E0D75F1" w14:textId="77777777" w:rsidTr="003F579D">
        <w:tc>
          <w:tcPr>
            <w:tcW w:w="406" w:type="pct"/>
            <w:gridSpan w:val="2"/>
          </w:tcPr>
          <w:p w14:paraId="798B5009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708A5BAF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Stosunki pracy w administracji publicznej</w:t>
            </w:r>
          </w:p>
        </w:tc>
        <w:tc>
          <w:tcPr>
            <w:tcW w:w="861" w:type="pct"/>
            <w:vAlign w:val="center"/>
          </w:tcPr>
          <w:p w14:paraId="06EC3081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3F8A" w:rsidRPr="00A97956" w14:paraId="235C07AF" w14:textId="77777777" w:rsidTr="003F579D">
        <w:tc>
          <w:tcPr>
            <w:tcW w:w="5000" w:type="pct"/>
            <w:gridSpan w:val="6"/>
          </w:tcPr>
          <w:p w14:paraId="5572776A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138573CD" w14:textId="77777777" w:rsidTr="003F579D">
        <w:tc>
          <w:tcPr>
            <w:tcW w:w="406" w:type="pct"/>
            <w:gridSpan w:val="2"/>
          </w:tcPr>
          <w:p w14:paraId="1C9F86D0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2F03A2EB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Elementy postępowania cywilnego</w:t>
            </w:r>
          </w:p>
        </w:tc>
        <w:tc>
          <w:tcPr>
            <w:tcW w:w="861" w:type="pct"/>
            <w:vAlign w:val="center"/>
          </w:tcPr>
          <w:p w14:paraId="398DE48B" w14:textId="09F30A91" w:rsidR="00F43F8A" w:rsidRPr="00474688" w:rsidRDefault="00474688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F8A" w:rsidRPr="00A97956" w14:paraId="15AF219D" w14:textId="77777777" w:rsidTr="003F579D">
        <w:tc>
          <w:tcPr>
            <w:tcW w:w="5000" w:type="pct"/>
            <w:gridSpan w:val="6"/>
          </w:tcPr>
          <w:p w14:paraId="01B84802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4528011D" w14:textId="77777777" w:rsidTr="003F579D">
        <w:tc>
          <w:tcPr>
            <w:tcW w:w="406" w:type="pct"/>
            <w:gridSpan w:val="2"/>
          </w:tcPr>
          <w:p w14:paraId="7AA92FF1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47A13254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Publiczne prawo konkurencji</w:t>
            </w:r>
          </w:p>
        </w:tc>
        <w:tc>
          <w:tcPr>
            <w:tcW w:w="861" w:type="pct"/>
            <w:vAlign w:val="center"/>
          </w:tcPr>
          <w:p w14:paraId="0E148B13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F8A" w:rsidRPr="00A97956" w14:paraId="115C6E04" w14:textId="77777777" w:rsidTr="003F579D">
        <w:tc>
          <w:tcPr>
            <w:tcW w:w="5000" w:type="pct"/>
            <w:gridSpan w:val="6"/>
          </w:tcPr>
          <w:p w14:paraId="2ABF8BA1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5B265E56" w14:textId="77777777" w:rsidTr="003F579D">
        <w:tc>
          <w:tcPr>
            <w:tcW w:w="5000" w:type="pct"/>
            <w:gridSpan w:val="6"/>
          </w:tcPr>
          <w:p w14:paraId="21F550B8" w14:textId="216AE413" w:rsidR="00F43F8A" w:rsidRPr="00474688" w:rsidRDefault="000443F7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do wyboru</w:t>
            </w:r>
            <w:r w:rsidRPr="0047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F8A" w:rsidRPr="00474688">
              <w:rPr>
                <w:rFonts w:ascii="Times New Roman" w:hAnsi="Times New Roman" w:cs="Times New Roman"/>
                <w:b/>
                <w:sz w:val="24"/>
                <w:szCs w:val="24"/>
              </w:rPr>
              <w:t>specjalność: administracja i zarządzanie bezpieczeństwem państwa</w:t>
            </w:r>
          </w:p>
        </w:tc>
      </w:tr>
      <w:tr w:rsidR="00F43F8A" w:rsidRPr="00A97956" w14:paraId="5FD5CA20" w14:textId="77777777" w:rsidTr="003F579D">
        <w:tc>
          <w:tcPr>
            <w:tcW w:w="406" w:type="pct"/>
            <w:gridSpan w:val="2"/>
          </w:tcPr>
          <w:p w14:paraId="69FDEB9F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4D451F8F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Techniki negocjacji i mediacji w administracji</w:t>
            </w:r>
          </w:p>
        </w:tc>
        <w:tc>
          <w:tcPr>
            <w:tcW w:w="861" w:type="pct"/>
            <w:vAlign w:val="center"/>
          </w:tcPr>
          <w:p w14:paraId="6FD880E5" w14:textId="126D71D0" w:rsidR="00F43F8A" w:rsidRPr="00474688" w:rsidRDefault="00E02215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F8A" w:rsidRPr="00A97956" w14:paraId="5B002685" w14:textId="77777777" w:rsidTr="003F579D">
        <w:tc>
          <w:tcPr>
            <w:tcW w:w="5000" w:type="pct"/>
            <w:gridSpan w:val="6"/>
          </w:tcPr>
          <w:p w14:paraId="27B80E0F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753F41F0" w14:textId="77777777" w:rsidTr="003F579D">
        <w:tc>
          <w:tcPr>
            <w:tcW w:w="406" w:type="pct"/>
            <w:gridSpan w:val="2"/>
          </w:tcPr>
          <w:p w14:paraId="2FD2AAB0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3FEAEAC5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Psychologia sytuacji kryzysowych</w:t>
            </w:r>
          </w:p>
        </w:tc>
        <w:tc>
          <w:tcPr>
            <w:tcW w:w="861" w:type="pct"/>
            <w:vAlign w:val="center"/>
          </w:tcPr>
          <w:p w14:paraId="323D5053" w14:textId="10D4C8E9" w:rsidR="00F43F8A" w:rsidRPr="00474688" w:rsidRDefault="00E02215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8A" w:rsidRPr="00A97956" w14:paraId="7E39F479" w14:textId="77777777" w:rsidTr="003F579D">
        <w:tc>
          <w:tcPr>
            <w:tcW w:w="5000" w:type="pct"/>
            <w:gridSpan w:val="6"/>
          </w:tcPr>
          <w:p w14:paraId="16D18076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72B317D6" w14:textId="77777777" w:rsidTr="003F579D">
        <w:tc>
          <w:tcPr>
            <w:tcW w:w="406" w:type="pct"/>
            <w:gridSpan w:val="2"/>
          </w:tcPr>
          <w:p w14:paraId="1064BC59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039A5583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Konflikty we współczesnym świecie</w:t>
            </w:r>
          </w:p>
        </w:tc>
        <w:tc>
          <w:tcPr>
            <w:tcW w:w="861" w:type="pct"/>
            <w:vAlign w:val="center"/>
          </w:tcPr>
          <w:p w14:paraId="52CF3863" w14:textId="15794EB1" w:rsidR="00F43F8A" w:rsidRPr="00474688" w:rsidRDefault="00E02215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F8A" w:rsidRPr="00A97956" w14:paraId="18B74838" w14:textId="77777777" w:rsidTr="003F579D">
        <w:tc>
          <w:tcPr>
            <w:tcW w:w="5000" w:type="pct"/>
            <w:gridSpan w:val="6"/>
          </w:tcPr>
          <w:p w14:paraId="5BA65FD5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6F04CC6A" w14:textId="77777777" w:rsidTr="003F579D">
        <w:tc>
          <w:tcPr>
            <w:tcW w:w="406" w:type="pct"/>
            <w:gridSpan w:val="2"/>
          </w:tcPr>
          <w:p w14:paraId="4A5A5E04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07D598D9" w14:textId="4E31C9BD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Bezpieczeństwo publiczne</w:t>
            </w:r>
            <w:r w:rsidR="00E02215" w:rsidRPr="00474688">
              <w:rPr>
                <w:rFonts w:ascii="Times New Roman" w:hAnsi="Times New Roman" w:cs="Times New Roman"/>
                <w:sz w:val="24"/>
                <w:szCs w:val="24"/>
              </w:rPr>
              <w:t xml:space="preserve"> i zwalczanie przestępczości</w:t>
            </w:r>
          </w:p>
        </w:tc>
        <w:tc>
          <w:tcPr>
            <w:tcW w:w="861" w:type="pct"/>
            <w:vAlign w:val="center"/>
          </w:tcPr>
          <w:p w14:paraId="285564B2" w14:textId="33078DF3" w:rsidR="00F43F8A" w:rsidRPr="00474688" w:rsidRDefault="00E02215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8A" w:rsidRPr="00A97956" w14:paraId="257E95DE" w14:textId="77777777" w:rsidTr="003F579D">
        <w:tc>
          <w:tcPr>
            <w:tcW w:w="5000" w:type="pct"/>
            <w:gridSpan w:val="6"/>
          </w:tcPr>
          <w:p w14:paraId="2622F0DA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F17BD" w:rsidRPr="00A97956" w14:paraId="19CAA43D" w14:textId="6084967D" w:rsidTr="00AF17BD">
        <w:tc>
          <w:tcPr>
            <w:tcW w:w="450" w:type="pct"/>
            <w:gridSpan w:val="3"/>
          </w:tcPr>
          <w:p w14:paraId="2E70005C" w14:textId="77777777" w:rsidR="00AF17BD" w:rsidRPr="00474688" w:rsidRDefault="00AF17BD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pct"/>
          </w:tcPr>
          <w:p w14:paraId="4A4A3692" w14:textId="6DBEF096" w:rsidR="00AF17BD" w:rsidRPr="00474688" w:rsidRDefault="00AF17BD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882" w:type="pct"/>
            <w:gridSpan w:val="2"/>
          </w:tcPr>
          <w:p w14:paraId="598E3650" w14:textId="512098C9" w:rsidR="00AF17BD" w:rsidRPr="00474688" w:rsidRDefault="00AF17BD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</w:tr>
      <w:tr w:rsidR="00AF17BD" w:rsidRPr="00A97956" w14:paraId="05C7D68C" w14:textId="77777777" w:rsidTr="003F579D">
        <w:tc>
          <w:tcPr>
            <w:tcW w:w="5000" w:type="pct"/>
            <w:gridSpan w:val="6"/>
          </w:tcPr>
          <w:p w14:paraId="6807940E" w14:textId="0EF67A64" w:rsidR="00AF17BD" w:rsidRPr="00474688" w:rsidRDefault="00AF17BD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F43F8A" w:rsidRPr="00A97956" w14:paraId="38329EF9" w14:textId="77777777" w:rsidTr="003F579D">
        <w:tc>
          <w:tcPr>
            <w:tcW w:w="5000" w:type="pct"/>
            <w:gridSpan w:val="6"/>
          </w:tcPr>
          <w:p w14:paraId="033F8DE1" w14:textId="4DBD4DD4" w:rsidR="00F43F8A" w:rsidRPr="00474688" w:rsidRDefault="000443F7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 inne wymagania:</w:t>
            </w:r>
          </w:p>
        </w:tc>
      </w:tr>
      <w:tr w:rsidR="00F43F8A" w:rsidRPr="00A97956" w14:paraId="1D2AD589" w14:textId="77777777" w:rsidTr="003F579D">
        <w:tc>
          <w:tcPr>
            <w:tcW w:w="406" w:type="pct"/>
            <w:gridSpan w:val="2"/>
          </w:tcPr>
          <w:p w14:paraId="09097B15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4BC396DD" w14:textId="12BF7D00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="00A276F9" w:rsidRPr="00474688">
              <w:rPr>
                <w:rFonts w:ascii="Times New Roman" w:hAnsi="Times New Roman" w:cs="Times New Roman"/>
                <w:sz w:val="24"/>
                <w:szCs w:val="24"/>
              </w:rPr>
              <w:t>zamówień publicznych</w:t>
            </w:r>
          </w:p>
        </w:tc>
        <w:tc>
          <w:tcPr>
            <w:tcW w:w="861" w:type="pct"/>
            <w:vAlign w:val="center"/>
          </w:tcPr>
          <w:p w14:paraId="297F8C01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F8A" w:rsidRPr="00A97956" w14:paraId="595F056F" w14:textId="77777777" w:rsidTr="003F579D">
        <w:tc>
          <w:tcPr>
            <w:tcW w:w="5000" w:type="pct"/>
            <w:gridSpan w:val="6"/>
          </w:tcPr>
          <w:p w14:paraId="0F4EB413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64B9FB93" w14:textId="77777777" w:rsidTr="003F579D">
        <w:tc>
          <w:tcPr>
            <w:tcW w:w="406" w:type="pct"/>
            <w:gridSpan w:val="2"/>
          </w:tcPr>
          <w:p w14:paraId="2D604692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6180214F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 xml:space="preserve">Zadania administracji publicznej w sferze ochrony środowiska </w:t>
            </w:r>
          </w:p>
        </w:tc>
        <w:tc>
          <w:tcPr>
            <w:tcW w:w="861" w:type="pct"/>
            <w:vAlign w:val="center"/>
          </w:tcPr>
          <w:p w14:paraId="0B8ABE7A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F8A" w:rsidRPr="00A97956" w14:paraId="51933D1F" w14:textId="77777777" w:rsidTr="003F579D">
        <w:tc>
          <w:tcPr>
            <w:tcW w:w="5000" w:type="pct"/>
            <w:gridSpan w:val="6"/>
          </w:tcPr>
          <w:p w14:paraId="4DF52B84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3F8A" w:rsidRPr="00A97956" w14:paraId="3AB4A859" w14:textId="77777777" w:rsidTr="003F579D">
        <w:tc>
          <w:tcPr>
            <w:tcW w:w="406" w:type="pct"/>
            <w:gridSpan w:val="2"/>
          </w:tcPr>
          <w:p w14:paraId="189CA3C2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4C43069E" w14:textId="77777777" w:rsidR="00F43F8A" w:rsidRPr="00474688" w:rsidRDefault="00F43F8A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474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61" w:type="pct"/>
            <w:vAlign w:val="center"/>
          </w:tcPr>
          <w:p w14:paraId="4261BDA1" w14:textId="77777777" w:rsidR="00F43F8A" w:rsidRPr="00474688" w:rsidRDefault="00F43F8A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6F9" w:rsidRPr="00A97956" w14:paraId="1C33FC94" w14:textId="77777777" w:rsidTr="003F579D">
        <w:tc>
          <w:tcPr>
            <w:tcW w:w="5000" w:type="pct"/>
            <w:gridSpan w:val="6"/>
          </w:tcPr>
          <w:p w14:paraId="4545A767" w14:textId="66B56D41" w:rsidR="00A276F9" w:rsidRPr="00474688" w:rsidRDefault="00A276F9" w:rsidP="00A2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276F9" w:rsidRPr="00A97956" w14:paraId="715F8F48" w14:textId="77777777" w:rsidTr="003F579D">
        <w:tc>
          <w:tcPr>
            <w:tcW w:w="406" w:type="pct"/>
            <w:gridSpan w:val="2"/>
          </w:tcPr>
          <w:p w14:paraId="4702A88A" w14:textId="77777777" w:rsidR="00A276F9" w:rsidRPr="00474688" w:rsidRDefault="00A276F9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3"/>
            <w:vAlign w:val="center"/>
          </w:tcPr>
          <w:p w14:paraId="4C0890B9" w14:textId="322C4751" w:rsidR="00A276F9" w:rsidRPr="00474688" w:rsidRDefault="00A276F9" w:rsidP="0075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861" w:type="pct"/>
            <w:vAlign w:val="center"/>
          </w:tcPr>
          <w:p w14:paraId="7FA4D3D5" w14:textId="330DB6BC" w:rsidR="00A276F9" w:rsidRPr="00474688" w:rsidRDefault="00A276F9" w:rsidP="0075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3F8A" w:rsidRPr="00A97956" w14:paraId="26578481" w14:textId="77777777" w:rsidTr="003F579D">
        <w:tc>
          <w:tcPr>
            <w:tcW w:w="5000" w:type="pct"/>
            <w:gridSpan w:val="6"/>
          </w:tcPr>
          <w:p w14:paraId="3FAB3686" w14:textId="77777777" w:rsidR="00F43F8A" w:rsidRPr="00F672E8" w:rsidRDefault="00F43F8A" w:rsidP="0075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068309D4" w14:textId="77777777" w:rsidR="00F43F8A" w:rsidRPr="00733C4E" w:rsidRDefault="00F43F8A" w:rsidP="00F43F8A"/>
    <w:p w14:paraId="6C1CCFFF" w14:textId="77777777" w:rsidR="00F43F8A" w:rsidRPr="00733C4E" w:rsidRDefault="00F43F8A" w:rsidP="00F43F8A"/>
    <w:p w14:paraId="28645C81" w14:textId="77777777" w:rsidR="00F43F8A" w:rsidRPr="00733C4E" w:rsidRDefault="00F43F8A" w:rsidP="00F43F8A"/>
    <w:p w14:paraId="2D3D85E0" w14:textId="77777777" w:rsidR="00F43F8A" w:rsidRPr="00B66CF2" w:rsidRDefault="00F43F8A" w:rsidP="004746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45A104" w14:textId="77777777" w:rsidR="00F43F8A" w:rsidRPr="00B66CF2" w:rsidRDefault="00F43F8A" w:rsidP="00474688">
      <w:pPr>
        <w:jc w:val="right"/>
        <w:rPr>
          <w:rFonts w:ascii="Times New Roman" w:hAnsi="Times New Roman" w:cs="Times New Roman"/>
          <w:sz w:val="24"/>
          <w:szCs w:val="24"/>
        </w:rPr>
      </w:pPr>
      <w:r w:rsidRPr="00B66CF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63EEA9A" w14:textId="77777777" w:rsidR="00F43F8A" w:rsidRPr="00B66CF2" w:rsidRDefault="00F43F8A" w:rsidP="00474688">
      <w:pPr>
        <w:jc w:val="right"/>
        <w:rPr>
          <w:rFonts w:ascii="Times New Roman" w:hAnsi="Times New Roman" w:cs="Times New Roman"/>
          <w:sz w:val="24"/>
          <w:szCs w:val="24"/>
        </w:rPr>
      </w:pPr>
      <w:r w:rsidRPr="00B66CF2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36BAC8BF" w14:textId="77777777" w:rsidR="00F43F8A" w:rsidRPr="00B66CF2" w:rsidRDefault="00F43F8A" w:rsidP="004746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B42712" w14:textId="77777777" w:rsidR="00F43F8A" w:rsidRPr="00B66CF2" w:rsidRDefault="00F43F8A" w:rsidP="00474688">
      <w:pPr>
        <w:jc w:val="right"/>
        <w:rPr>
          <w:rFonts w:ascii="Times New Roman" w:hAnsi="Times New Roman" w:cs="Times New Roman"/>
          <w:sz w:val="24"/>
          <w:szCs w:val="24"/>
        </w:rPr>
      </w:pPr>
      <w:r w:rsidRPr="00B66CF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0363D4" w14:textId="2365F188" w:rsidR="00F43F8A" w:rsidRPr="00733C4E" w:rsidRDefault="00F43F8A" w:rsidP="00474688">
      <w:pPr>
        <w:jc w:val="right"/>
      </w:pPr>
      <w:r w:rsidRPr="00B66CF2">
        <w:rPr>
          <w:rFonts w:ascii="Times New Roman" w:hAnsi="Times New Roman" w:cs="Times New Roman"/>
          <w:sz w:val="24"/>
          <w:szCs w:val="24"/>
        </w:rPr>
        <w:lastRenderedPageBreak/>
        <w:t>(data, miejsce)</w:t>
      </w:r>
    </w:p>
    <w:p w14:paraId="276FB67E" w14:textId="48F31908" w:rsidR="00F43F8A" w:rsidRPr="00E84586" w:rsidRDefault="00F43F8A" w:rsidP="00E84586"/>
    <w:sectPr w:rsidR="00F43F8A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AF17BD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AF17BD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AF17BD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0443F7"/>
    <w:rsid w:val="00281E52"/>
    <w:rsid w:val="003F579D"/>
    <w:rsid w:val="00474688"/>
    <w:rsid w:val="004B300E"/>
    <w:rsid w:val="00724C5F"/>
    <w:rsid w:val="00885859"/>
    <w:rsid w:val="00917D2B"/>
    <w:rsid w:val="00922386"/>
    <w:rsid w:val="0095596E"/>
    <w:rsid w:val="00A276F9"/>
    <w:rsid w:val="00A4584B"/>
    <w:rsid w:val="00AC7B90"/>
    <w:rsid w:val="00AF17BD"/>
    <w:rsid w:val="00B11720"/>
    <w:rsid w:val="00B57E0A"/>
    <w:rsid w:val="00BD6D28"/>
    <w:rsid w:val="00C82C61"/>
    <w:rsid w:val="00C9740D"/>
    <w:rsid w:val="00CF4DAF"/>
    <w:rsid w:val="00CF5D18"/>
    <w:rsid w:val="00DE7935"/>
    <w:rsid w:val="00E02215"/>
    <w:rsid w:val="00E27BBF"/>
    <w:rsid w:val="00E84586"/>
    <w:rsid w:val="00EA2AA4"/>
    <w:rsid w:val="00EA7096"/>
    <w:rsid w:val="00F33A8C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F43F8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4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7</cp:revision>
  <cp:lastPrinted>2019-12-20T08:15:00Z</cp:lastPrinted>
  <dcterms:created xsi:type="dcterms:W3CDTF">2021-12-10T08:34:00Z</dcterms:created>
  <dcterms:modified xsi:type="dcterms:W3CDTF">2022-01-13T10:52:00Z</dcterms:modified>
</cp:coreProperties>
</file>